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3E" w:rsidRPr="00B6212C" w:rsidRDefault="0043427D" w:rsidP="00A87C21">
      <w:pPr>
        <w:spacing w:line="520" w:lineRule="exact"/>
        <w:jc w:val="center"/>
        <w:rPr>
          <w:rFonts w:ascii="黑体" w:eastAsia="黑体" w:hAnsi="仿宋" w:cs="仿宋"/>
          <w:color w:val="000000"/>
          <w:sz w:val="36"/>
          <w:szCs w:val="36"/>
        </w:rPr>
      </w:pPr>
      <w:r w:rsidRPr="00B6212C">
        <w:rPr>
          <w:rFonts w:ascii="黑体" w:eastAsia="黑体" w:hAnsi="仿宋" w:cs="仿宋" w:hint="eastAsia"/>
          <w:color w:val="000000"/>
          <w:sz w:val="36"/>
          <w:szCs w:val="36"/>
        </w:rPr>
        <w:t>关于</w:t>
      </w:r>
      <w:r w:rsidR="008901C5" w:rsidRPr="00B6212C">
        <w:rPr>
          <w:rFonts w:ascii="黑体" w:eastAsia="黑体" w:hAnsi="仿宋" w:cs="仿宋" w:hint="eastAsia"/>
          <w:color w:val="000000"/>
          <w:sz w:val="36"/>
          <w:szCs w:val="36"/>
        </w:rPr>
        <w:t>柯桥区国有企业采购云平台网上超市</w:t>
      </w:r>
    </w:p>
    <w:p w:rsidR="0043427D" w:rsidRPr="00B6212C" w:rsidRDefault="008901C5" w:rsidP="00A87C21">
      <w:pPr>
        <w:spacing w:line="520" w:lineRule="exact"/>
        <w:jc w:val="center"/>
        <w:rPr>
          <w:rFonts w:ascii="黑体" w:eastAsia="黑体" w:hAnsi="仿宋" w:cs="仿宋"/>
          <w:color w:val="000000"/>
          <w:sz w:val="36"/>
          <w:szCs w:val="36"/>
        </w:rPr>
      </w:pPr>
      <w:r w:rsidRPr="00B6212C">
        <w:rPr>
          <w:rFonts w:ascii="黑体" w:eastAsia="黑体" w:hAnsi="仿宋" w:cs="仿宋" w:hint="eastAsia"/>
          <w:color w:val="000000"/>
          <w:sz w:val="36"/>
          <w:szCs w:val="36"/>
        </w:rPr>
        <w:t>供应商</w:t>
      </w:r>
      <w:r w:rsidR="0043427D" w:rsidRPr="00B6212C">
        <w:rPr>
          <w:rFonts w:ascii="黑体" w:eastAsia="黑体" w:hAnsi="仿宋" w:cs="仿宋" w:hint="eastAsia"/>
          <w:color w:val="000000"/>
          <w:sz w:val="36"/>
          <w:szCs w:val="36"/>
        </w:rPr>
        <w:t>征集的通知</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 </w:t>
      </w:r>
    </w:p>
    <w:p w:rsidR="00E16FCD" w:rsidRPr="00D272C9" w:rsidRDefault="0043427D" w:rsidP="00AA06BA">
      <w:pPr>
        <w:spacing w:line="520" w:lineRule="exact"/>
        <w:rPr>
          <w:rFonts w:ascii="仿宋_GB2312" w:eastAsia="仿宋_GB2312" w:hAnsi="仿宋" w:cs="仿宋"/>
          <w:color w:val="000000"/>
          <w:sz w:val="32"/>
          <w:szCs w:val="32"/>
        </w:rPr>
      </w:pPr>
      <w:r w:rsidRPr="00D272C9">
        <w:rPr>
          <w:rFonts w:ascii="仿宋_GB2312" w:eastAsia="仿宋_GB2312" w:hAnsi="仿宋" w:cs="仿宋" w:hint="eastAsia"/>
          <w:color w:val="000000"/>
          <w:sz w:val="32"/>
          <w:szCs w:val="32"/>
        </w:rPr>
        <w:t>各供应商：</w:t>
      </w:r>
    </w:p>
    <w:p w:rsidR="0043427D" w:rsidRPr="00D272C9" w:rsidRDefault="0043427D" w:rsidP="00AA06BA">
      <w:pPr>
        <w:spacing w:line="520" w:lineRule="exact"/>
        <w:ind w:firstLineChars="200" w:firstLine="640"/>
        <w:rPr>
          <w:rFonts w:ascii="仿宋_GB2312" w:eastAsia="仿宋_GB2312" w:hAnsi="仿宋" w:cs="仿宋"/>
          <w:color w:val="000000"/>
          <w:sz w:val="32"/>
          <w:szCs w:val="32"/>
        </w:rPr>
      </w:pPr>
      <w:r w:rsidRPr="00D272C9">
        <w:rPr>
          <w:rFonts w:ascii="仿宋_GB2312" w:eastAsia="仿宋_GB2312" w:hAnsi="仿宋" w:cs="仿宋" w:hint="eastAsia"/>
          <w:color w:val="000000"/>
          <w:sz w:val="32"/>
          <w:szCs w:val="32"/>
        </w:rPr>
        <w:t>为加快柯桥区“互联网+国企采购”体系，推动国有企业采购数字化转型，</w:t>
      </w:r>
      <w:r w:rsidR="00924D72">
        <w:rPr>
          <w:rFonts w:ascii="仿宋_GB2312" w:eastAsia="仿宋_GB2312" w:hAnsi="仿宋" w:cs="仿宋" w:hint="eastAsia"/>
          <w:color w:val="000000"/>
          <w:sz w:val="32"/>
          <w:szCs w:val="32"/>
        </w:rPr>
        <w:t>决定</w:t>
      </w:r>
      <w:r w:rsidRPr="00D272C9">
        <w:rPr>
          <w:rFonts w:ascii="仿宋_GB2312" w:eastAsia="仿宋_GB2312" w:hAnsi="仿宋" w:cs="仿宋" w:hint="eastAsia"/>
          <w:color w:val="000000"/>
          <w:sz w:val="32"/>
          <w:szCs w:val="32"/>
        </w:rPr>
        <w:t>开展柯桥区政采云国企采购</w:t>
      </w:r>
      <w:r w:rsidR="001F1B1F" w:rsidRPr="00D272C9">
        <w:rPr>
          <w:rFonts w:ascii="仿宋_GB2312" w:eastAsia="仿宋_GB2312" w:hAnsi="仿宋" w:cs="仿宋" w:hint="eastAsia"/>
          <w:color w:val="000000"/>
          <w:sz w:val="32"/>
          <w:szCs w:val="32"/>
        </w:rPr>
        <w:t>云平台网上超市</w:t>
      </w:r>
      <w:r w:rsidRPr="00D272C9">
        <w:rPr>
          <w:rFonts w:ascii="仿宋_GB2312" w:eastAsia="仿宋_GB2312" w:hAnsi="仿宋" w:cs="仿宋" w:hint="eastAsia"/>
          <w:color w:val="000000"/>
          <w:sz w:val="32"/>
          <w:szCs w:val="32"/>
        </w:rPr>
        <w:t>供应商征集等相关工作，欢迎符合条件的国内供应商参加。</w:t>
      </w:r>
    </w:p>
    <w:p w:rsidR="00E16FCD" w:rsidRPr="00FB5CBD" w:rsidRDefault="0000398E" w:rsidP="00AA06BA">
      <w:pPr>
        <w:spacing w:line="520" w:lineRule="exact"/>
        <w:ind w:firstLineChars="200" w:firstLine="643"/>
        <w:rPr>
          <w:rFonts w:ascii="仿宋_GB2312" w:eastAsia="仿宋_GB2312" w:hAnsi="仿宋" w:cs="仿宋"/>
          <w:b/>
          <w:color w:val="000000"/>
          <w:sz w:val="32"/>
          <w:szCs w:val="32"/>
        </w:rPr>
      </w:pPr>
      <w:r w:rsidRPr="00FB5CBD">
        <w:rPr>
          <w:rFonts w:ascii="仿宋_GB2312" w:eastAsia="仿宋_GB2312" w:hAnsi="仿宋" w:cs="仿宋" w:hint="eastAsia"/>
          <w:b/>
          <w:color w:val="000000"/>
          <w:sz w:val="32"/>
          <w:szCs w:val="32"/>
        </w:rPr>
        <w:t>一、</w:t>
      </w:r>
      <w:r w:rsidR="00FB5CBD">
        <w:rPr>
          <w:rFonts w:ascii="仿宋_GB2312" w:eastAsia="仿宋_GB2312" w:hAnsi="仿宋" w:cs="仿宋" w:hint="eastAsia"/>
          <w:b/>
          <w:color w:val="000000"/>
          <w:sz w:val="32"/>
          <w:szCs w:val="32"/>
        </w:rPr>
        <w:t>项目名称</w:t>
      </w:r>
    </w:p>
    <w:p w:rsidR="0043427D" w:rsidRPr="00D272C9" w:rsidRDefault="00013EF9" w:rsidP="00AA06BA">
      <w:pPr>
        <w:spacing w:line="520" w:lineRule="exact"/>
        <w:ind w:firstLineChars="200" w:firstLine="640"/>
        <w:rPr>
          <w:rFonts w:ascii="仿宋_GB2312" w:eastAsia="仿宋_GB2312" w:hAnsi="仿宋" w:cs="仿宋"/>
          <w:color w:val="000000"/>
          <w:sz w:val="32"/>
          <w:szCs w:val="32"/>
        </w:rPr>
      </w:pPr>
      <w:r w:rsidRPr="00D272C9">
        <w:rPr>
          <w:rFonts w:ascii="仿宋_GB2312" w:eastAsia="仿宋_GB2312" w:hAnsi="仿宋" w:cs="仿宋" w:hint="eastAsia"/>
          <w:color w:val="000000"/>
          <w:sz w:val="32"/>
          <w:szCs w:val="32"/>
        </w:rPr>
        <w:t>柯桥区国有企业采购云平台网上超市</w:t>
      </w:r>
      <w:r w:rsidR="0043427D" w:rsidRPr="00D272C9">
        <w:rPr>
          <w:rFonts w:ascii="仿宋_GB2312" w:eastAsia="仿宋_GB2312" w:hAnsi="仿宋" w:cs="仿宋" w:hint="eastAsia"/>
          <w:color w:val="000000"/>
          <w:sz w:val="32"/>
          <w:szCs w:val="32"/>
        </w:rPr>
        <w:t>项目(以下简称：</w:t>
      </w:r>
      <w:r w:rsidRPr="00D272C9">
        <w:rPr>
          <w:rFonts w:ascii="仿宋_GB2312" w:eastAsia="仿宋_GB2312" w:hAnsi="仿宋" w:cs="仿宋" w:hint="eastAsia"/>
          <w:color w:val="000000"/>
          <w:sz w:val="32"/>
          <w:szCs w:val="32"/>
        </w:rPr>
        <w:t>政企云</w:t>
      </w:r>
      <w:r w:rsidR="0043427D" w:rsidRPr="00D272C9">
        <w:rPr>
          <w:rFonts w:ascii="仿宋_GB2312" w:eastAsia="仿宋_GB2312" w:hAnsi="仿宋" w:cs="仿宋" w:hint="eastAsia"/>
          <w:color w:val="000000"/>
          <w:sz w:val="32"/>
          <w:szCs w:val="32"/>
        </w:rPr>
        <w:t>网上超市)</w:t>
      </w:r>
    </w:p>
    <w:p w:rsidR="0043427D" w:rsidRPr="00FB5CBD" w:rsidRDefault="0043427D" w:rsidP="00AA06BA">
      <w:pPr>
        <w:spacing w:line="520" w:lineRule="exact"/>
        <w:ind w:firstLineChars="200" w:firstLine="643"/>
        <w:rPr>
          <w:rFonts w:ascii="仿宋_GB2312" w:eastAsia="仿宋_GB2312" w:hAnsi="仿宋" w:cs="仿宋"/>
          <w:b/>
          <w:color w:val="000000"/>
          <w:sz w:val="32"/>
          <w:szCs w:val="32"/>
        </w:rPr>
      </w:pPr>
      <w:r w:rsidRPr="00FB5CBD">
        <w:rPr>
          <w:rFonts w:ascii="仿宋_GB2312" w:eastAsia="仿宋_GB2312" w:hAnsi="仿宋" w:cs="仿宋" w:hint="eastAsia"/>
          <w:b/>
          <w:color w:val="000000"/>
          <w:sz w:val="32"/>
          <w:szCs w:val="32"/>
        </w:rPr>
        <w:t>二、服务范围</w:t>
      </w:r>
    </w:p>
    <w:p w:rsidR="0043427D" w:rsidRPr="00D272C9" w:rsidRDefault="0043427D" w:rsidP="00AA06BA">
      <w:pPr>
        <w:spacing w:line="520" w:lineRule="exact"/>
        <w:ind w:firstLineChars="200" w:firstLine="640"/>
        <w:rPr>
          <w:rFonts w:ascii="仿宋_GB2312" w:eastAsia="仿宋_GB2312" w:hAnsi="仿宋" w:cs="仿宋"/>
          <w:color w:val="000000"/>
          <w:sz w:val="32"/>
          <w:szCs w:val="32"/>
        </w:rPr>
      </w:pPr>
      <w:r w:rsidRPr="00D272C9">
        <w:rPr>
          <w:rFonts w:ascii="仿宋_GB2312" w:eastAsia="仿宋_GB2312" w:hAnsi="仿宋" w:cs="仿宋" w:hint="eastAsia"/>
          <w:color w:val="000000"/>
          <w:sz w:val="32"/>
          <w:szCs w:val="32"/>
        </w:rPr>
        <w:t>柯桥区各国有企业</w:t>
      </w:r>
    </w:p>
    <w:p w:rsidR="0043427D" w:rsidRPr="00FB5CBD" w:rsidRDefault="0043427D" w:rsidP="00AA06BA">
      <w:pPr>
        <w:spacing w:line="520" w:lineRule="exact"/>
        <w:ind w:firstLineChars="200" w:firstLine="643"/>
        <w:rPr>
          <w:rFonts w:ascii="仿宋_GB2312" w:eastAsia="仿宋_GB2312" w:hAnsi="仿宋" w:cs="仿宋"/>
          <w:b/>
          <w:color w:val="000000"/>
          <w:sz w:val="32"/>
          <w:szCs w:val="32"/>
        </w:rPr>
      </w:pPr>
      <w:r w:rsidRPr="00FB5CBD">
        <w:rPr>
          <w:rFonts w:ascii="仿宋_GB2312" w:eastAsia="仿宋_GB2312" w:hAnsi="仿宋" w:cs="仿宋" w:hint="eastAsia"/>
          <w:b/>
          <w:color w:val="000000"/>
          <w:sz w:val="32"/>
          <w:szCs w:val="32"/>
        </w:rPr>
        <w:t>三、采购内容</w:t>
      </w:r>
    </w:p>
    <w:p w:rsidR="00B13EF8" w:rsidRPr="000D4744" w:rsidRDefault="00B13EF8" w:rsidP="00AA06BA">
      <w:pPr>
        <w:spacing w:line="520" w:lineRule="exact"/>
        <w:ind w:firstLineChars="200" w:firstLine="640"/>
        <w:rPr>
          <w:rFonts w:ascii="仿宋_GB2312" w:eastAsia="仿宋_GB2312" w:hAnsi="仿宋" w:cs="仿宋"/>
          <w:color w:val="000000"/>
          <w:sz w:val="32"/>
          <w:szCs w:val="32"/>
        </w:rPr>
      </w:pPr>
      <w:r w:rsidRPr="00D272C9">
        <w:rPr>
          <w:rFonts w:ascii="仿宋_GB2312" w:eastAsia="仿宋_GB2312" w:hAnsi="仿宋" w:cs="仿宋" w:hint="eastAsia"/>
          <w:color w:val="000000"/>
          <w:sz w:val="32"/>
          <w:szCs w:val="32"/>
        </w:rPr>
        <w:t>商品范围：</w:t>
      </w:r>
      <w:r w:rsidRPr="006D083F">
        <w:rPr>
          <w:rFonts w:ascii="仿宋_GB2312" w:eastAsia="仿宋_GB2312" w:hAnsi="仿宋" w:cs="仿宋" w:hint="eastAsia"/>
          <w:b/>
          <w:color w:val="000000"/>
          <w:sz w:val="32"/>
          <w:szCs w:val="32"/>
        </w:rPr>
        <w:t>服务器、台式计算机、便携式计算机、路由器、交换设备</w:t>
      </w:r>
      <w:r w:rsidRPr="00D272C9">
        <w:rPr>
          <w:rFonts w:ascii="仿宋_GB2312" w:eastAsia="仿宋_GB2312" w:hAnsi="仿宋" w:cs="仿宋" w:hint="eastAsia"/>
          <w:color w:val="000000"/>
          <w:sz w:val="32"/>
          <w:szCs w:val="32"/>
        </w:rPr>
        <w:t>（指交换机）、</w:t>
      </w:r>
      <w:r w:rsidRPr="006D083F">
        <w:rPr>
          <w:rFonts w:ascii="仿宋_GB2312" w:eastAsia="仿宋_GB2312" w:hAnsi="仿宋" w:cs="仿宋" w:hint="eastAsia"/>
          <w:b/>
          <w:color w:val="000000"/>
          <w:sz w:val="32"/>
          <w:szCs w:val="32"/>
        </w:rPr>
        <w:t>储存设备、打印设备</w:t>
      </w:r>
      <w:r w:rsidRPr="00D272C9">
        <w:rPr>
          <w:rFonts w:ascii="仿宋_GB2312" w:eastAsia="仿宋_GB2312" w:hAnsi="仿宋" w:cs="仿宋" w:hint="eastAsia"/>
          <w:color w:val="000000"/>
          <w:sz w:val="32"/>
          <w:szCs w:val="32"/>
        </w:rPr>
        <w:t>（限于喷墨、激光、热式打印机）、</w:t>
      </w:r>
      <w:r w:rsidRPr="006D083F">
        <w:rPr>
          <w:rFonts w:ascii="仿宋_GB2312" w:eastAsia="仿宋_GB2312" w:hAnsi="仿宋" w:cs="仿宋" w:hint="eastAsia"/>
          <w:b/>
          <w:color w:val="000000"/>
          <w:sz w:val="32"/>
          <w:szCs w:val="32"/>
        </w:rPr>
        <w:t>扫描仪、复印机、投影仪、多功能一体机、速印机、胶印机、油印机、传真机、空调机</w:t>
      </w:r>
      <w:r w:rsidRPr="000D4744">
        <w:rPr>
          <w:rFonts w:ascii="仿宋_GB2312" w:eastAsia="仿宋_GB2312" w:hAnsi="仿宋" w:cs="仿宋" w:hint="eastAsia"/>
          <w:color w:val="000000"/>
          <w:sz w:val="32"/>
          <w:szCs w:val="32"/>
        </w:rPr>
        <w:t>（指除中央空调（包括冷水机组、溴化锂吸收式冷水机组、水源热泵机组等）、多联式空调（指由一台或多台室外机与多台室内机组组成的空调机组）以外的空调）、</w:t>
      </w:r>
      <w:r w:rsidRPr="006D083F">
        <w:rPr>
          <w:rFonts w:ascii="仿宋_GB2312" w:eastAsia="仿宋_GB2312" w:hAnsi="仿宋" w:cs="仿宋" w:hint="eastAsia"/>
          <w:b/>
          <w:color w:val="000000"/>
          <w:sz w:val="32"/>
          <w:szCs w:val="32"/>
        </w:rPr>
        <w:t>普通电视设备</w:t>
      </w:r>
      <w:r w:rsidRPr="000D4744">
        <w:rPr>
          <w:rFonts w:ascii="仿宋_GB2312" w:eastAsia="仿宋_GB2312" w:hAnsi="仿宋" w:cs="仿宋" w:hint="eastAsia"/>
          <w:color w:val="000000"/>
          <w:sz w:val="32"/>
          <w:szCs w:val="32"/>
        </w:rPr>
        <w:t>（限于电视机）、</w:t>
      </w:r>
      <w:r w:rsidRPr="006D083F">
        <w:rPr>
          <w:rFonts w:ascii="仿宋_GB2312" w:eastAsia="仿宋_GB2312" w:hAnsi="仿宋" w:cs="仿宋" w:hint="eastAsia"/>
          <w:b/>
          <w:color w:val="000000"/>
          <w:sz w:val="32"/>
          <w:szCs w:val="32"/>
        </w:rPr>
        <w:t>办公家具</w:t>
      </w:r>
      <w:r w:rsidRPr="000D4744">
        <w:rPr>
          <w:rFonts w:ascii="仿宋_GB2312" w:eastAsia="仿宋_GB2312" w:hAnsi="仿宋" w:cs="仿宋" w:hint="eastAsia"/>
          <w:color w:val="000000"/>
          <w:sz w:val="32"/>
          <w:szCs w:val="32"/>
        </w:rPr>
        <w:t>。</w:t>
      </w:r>
    </w:p>
    <w:p w:rsidR="0043427D" w:rsidRPr="00FB5CBD" w:rsidRDefault="0043427D" w:rsidP="00AA06BA">
      <w:pPr>
        <w:spacing w:line="520" w:lineRule="exact"/>
        <w:ind w:firstLineChars="200" w:firstLine="643"/>
        <w:rPr>
          <w:rFonts w:ascii="仿宋_GB2312" w:eastAsia="仿宋_GB2312" w:hAnsi="仿宋" w:cs="仿宋"/>
          <w:b/>
          <w:color w:val="000000"/>
          <w:sz w:val="32"/>
          <w:szCs w:val="32"/>
        </w:rPr>
      </w:pPr>
      <w:r w:rsidRPr="00FB5CBD">
        <w:rPr>
          <w:rFonts w:ascii="仿宋_GB2312" w:eastAsia="仿宋_GB2312" w:hAnsi="仿宋" w:cs="仿宋" w:hint="eastAsia"/>
          <w:b/>
          <w:color w:val="000000"/>
          <w:sz w:val="32"/>
          <w:szCs w:val="32"/>
        </w:rPr>
        <w:t>四、供应商的准入条件</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本项目采用准入制，凡是满足以下条件的，可随时申请：</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1、符合《中华人民共和国政府采购法》第二十二条的规定, 在中华人民共和国境内注册，具有本项目供应及实施</w:t>
      </w:r>
      <w:r w:rsidRPr="000D4744">
        <w:rPr>
          <w:rFonts w:ascii="仿宋_GB2312" w:eastAsia="仿宋_GB2312" w:hAnsi="仿宋" w:cs="仿宋" w:hint="eastAsia"/>
          <w:color w:val="000000"/>
          <w:sz w:val="32"/>
          <w:szCs w:val="32"/>
        </w:rPr>
        <w:lastRenderedPageBreak/>
        <w:t>能力。</w:t>
      </w:r>
    </w:p>
    <w:p w:rsidR="0043427D" w:rsidRPr="000D4744" w:rsidRDefault="0043427D" w:rsidP="00AA06BA">
      <w:pPr>
        <w:spacing w:line="520" w:lineRule="exact"/>
        <w:ind w:firstLineChars="200" w:firstLine="640"/>
        <w:jc w:val="left"/>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2、浙江政府采购网上注册入库的正式供应商；尚未正式注册入库的供应商，可通过浙江</w:t>
      </w:r>
      <w:r w:rsidR="005178D4">
        <w:rPr>
          <w:rFonts w:ascii="仿宋_GB2312" w:eastAsia="仿宋_GB2312" w:hAnsi="仿宋" w:cs="仿宋" w:hint="eastAsia"/>
          <w:color w:val="000000"/>
          <w:sz w:val="32"/>
          <w:szCs w:val="32"/>
        </w:rPr>
        <w:t>省</w:t>
      </w:r>
      <w:r w:rsidRPr="000D4744">
        <w:rPr>
          <w:rFonts w:ascii="仿宋_GB2312" w:eastAsia="仿宋_GB2312" w:hAnsi="仿宋" w:cs="仿宋" w:hint="eastAsia"/>
          <w:color w:val="000000"/>
          <w:sz w:val="32"/>
          <w:szCs w:val="32"/>
        </w:rPr>
        <w:t>政府采购网进行注册申请，链接如下：</w:t>
      </w:r>
      <w:hyperlink r:id="rId7" w:history="1">
        <w:r w:rsidRPr="000D4744">
          <w:rPr>
            <w:rFonts w:ascii="仿宋_GB2312" w:eastAsia="仿宋_GB2312" w:hAnsi="仿宋" w:cs="仿宋" w:hint="eastAsia"/>
            <w:color w:val="000000"/>
            <w:sz w:val="32"/>
            <w:szCs w:val="32"/>
          </w:rPr>
          <w:t>http://www.zjzfcg.gov.cn/register/2017-07-24/6728.html?_=2018-12-25%2000:00:21</w:t>
        </w:r>
      </w:hyperlink>
      <w:r w:rsidRPr="000D4744">
        <w:rPr>
          <w:rFonts w:ascii="仿宋_GB2312" w:eastAsia="仿宋_GB2312" w:hAnsi="仿宋" w:cs="仿宋" w:hint="eastAsia"/>
          <w:color w:val="000000"/>
          <w:sz w:val="32"/>
          <w:szCs w:val="32"/>
        </w:rPr>
        <w:t>；注册申请免费，但不包含CA申领。</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3、具有实体经营场所、仓储场地。</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4、在销售区划内具有较强的服务能力。</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5、没有被“信用中国”网站（www.creditchina.gov.cn）、中国政府采购网（www.ccgp.gov.cn）列入失信被执行人、重大税收违法案件当事人名单、政府采购严重违法失信行为记录名单。</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6、承诺满足《</w:t>
      </w:r>
      <w:r w:rsidR="00D11725" w:rsidRPr="000D4744">
        <w:rPr>
          <w:rFonts w:ascii="仿宋_GB2312" w:eastAsia="仿宋_GB2312" w:hAnsi="仿宋" w:cs="仿宋" w:hint="eastAsia"/>
          <w:color w:val="000000"/>
          <w:sz w:val="32"/>
          <w:szCs w:val="32"/>
        </w:rPr>
        <w:t>柯桥区国有企业采购云平台网上超市供应商承诺书</w:t>
      </w:r>
      <w:r w:rsidRPr="000D4744">
        <w:rPr>
          <w:rFonts w:ascii="仿宋_GB2312" w:eastAsia="仿宋_GB2312" w:hAnsi="仿宋" w:cs="仿宋" w:hint="eastAsia"/>
          <w:color w:val="000000"/>
          <w:sz w:val="32"/>
          <w:szCs w:val="32"/>
        </w:rPr>
        <w:t>》（以下简称：《承诺书》，详见附件1）要求。</w:t>
      </w:r>
    </w:p>
    <w:p w:rsidR="0043427D" w:rsidRPr="00FB5CBD" w:rsidRDefault="0043427D" w:rsidP="00AA06BA">
      <w:pPr>
        <w:spacing w:line="520" w:lineRule="exact"/>
        <w:ind w:firstLineChars="200" w:firstLine="643"/>
        <w:rPr>
          <w:rFonts w:ascii="仿宋_GB2312" w:eastAsia="仿宋_GB2312" w:hAnsi="仿宋" w:cs="仿宋"/>
          <w:b/>
          <w:color w:val="000000"/>
          <w:sz w:val="32"/>
          <w:szCs w:val="32"/>
        </w:rPr>
      </w:pPr>
      <w:r w:rsidRPr="00FB5CBD">
        <w:rPr>
          <w:rFonts w:ascii="仿宋_GB2312" w:eastAsia="仿宋_GB2312" w:hAnsi="仿宋" w:cs="仿宋" w:hint="eastAsia"/>
          <w:b/>
          <w:color w:val="000000"/>
          <w:sz w:val="32"/>
          <w:szCs w:val="32"/>
        </w:rPr>
        <w:t>五、申请程序</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1</w:t>
      </w:r>
      <w:r w:rsidR="00EC34E5" w:rsidRPr="000D4744">
        <w:rPr>
          <w:rFonts w:ascii="仿宋_GB2312" w:eastAsia="仿宋_GB2312" w:hAnsi="仿宋" w:cs="仿宋" w:hint="eastAsia"/>
          <w:color w:val="000000"/>
          <w:sz w:val="32"/>
          <w:szCs w:val="32"/>
        </w:rPr>
        <w:t>、申请程序均</w:t>
      </w:r>
      <w:r w:rsidR="00F36892" w:rsidRPr="000D4744">
        <w:rPr>
          <w:rFonts w:ascii="仿宋_GB2312" w:eastAsia="仿宋_GB2312" w:hAnsi="仿宋" w:cs="仿宋" w:hint="eastAsia"/>
          <w:color w:val="000000"/>
          <w:sz w:val="32"/>
          <w:szCs w:val="32"/>
        </w:rPr>
        <w:t>以柯桥区公共资源交易中心网站公告通知为准</w:t>
      </w:r>
      <w:r w:rsidR="00EC34E5" w:rsidRPr="000D4744">
        <w:rPr>
          <w:rFonts w:ascii="仿宋_GB2312" w:eastAsia="仿宋_GB2312" w:hAnsi="仿宋" w:cs="仿宋" w:hint="eastAsia"/>
          <w:color w:val="000000"/>
          <w:sz w:val="32"/>
          <w:szCs w:val="32"/>
        </w:rPr>
        <w:t>，</w:t>
      </w:r>
      <w:r w:rsidRPr="000D4744">
        <w:rPr>
          <w:rFonts w:ascii="仿宋_GB2312" w:eastAsia="仿宋_GB2312" w:hAnsi="仿宋" w:cs="仿宋" w:hint="eastAsia"/>
          <w:color w:val="000000"/>
          <w:sz w:val="32"/>
          <w:szCs w:val="32"/>
        </w:rPr>
        <w:t>不接受除此以外的其他渠道的申请。</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2、</w:t>
      </w:r>
      <w:r w:rsidR="00F36892" w:rsidRPr="000D4744">
        <w:rPr>
          <w:rFonts w:ascii="仿宋_GB2312" w:eastAsia="仿宋_GB2312" w:hAnsi="仿宋" w:cs="仿宋" w:hint="eastAsia"/>
          <w:color w:val="000000"/>
          <w:sz w:val="32"/>
          <w:szCs w:val="32"/>
        </w:rPr>
        <w:t>申请</w:t>
      </w:r>
      <w:r w:rsidR="00000F35" w:rsidRPr="000D4744">
        <w:rPr>
          <w:rFonts w:ascii="仿宋_GB2312" w:eastAsia="仿宋_GB2312" w:hAnsi="仿宋" w:cs="仿宋" w:hint="eastAsia"/>
          <w:color w:val="000000"/>
          <w:sz w:val="32"/>
          <w:szCs w:val="32"/>
        </w:rPr>
        <w:t>时间：</w:t>
      </w:r>
      <w:r w:rsidR="00EC34E5" w:rsidRPr="000D4744">
        <w:rPr>
          <w:rFonts w:ascii="仿宋_GB2312" w:eastAsia="仿宋_GB2312" w:hAnsi="仿宋" w:cs="仿宋" w:hint="eastAsia"/>
          <w:color w:val="000000"/>
          <w:sz w:val="32"/>
          <w:szCs w:val="32"/>
        </w:rPr>
        <w:t>接受企业</w:t>
      </w:r>
      <w:r w:rsidR="00D70A90" w:rsidRPr="000D4744">
        <w:rPr>
          <w:rFonts w:ascii="仿宋_GB2312" w:eastAsia="仿宋_GB2312" w:hAnsi="仿宋" w:cs="仿宋" w:hint="eastAsia"/>
          <w:color w:val="000000"/>
          <w:sz w:val="32"/>
          <w:szCs w:val="32"/>
        </w:rPr>
        <w:t>随时申请，</w:t>
      </w:r>
      <w:r w:rsidR="00EC34E5" w:rsidRPr="000D4744">
        <w:rPr>
          <w:rFonts w:ascii="仿宋_GB2312" w:eastAsia="仿宋_GB2312" w:hAnsi="仿宋" w:cs="仿宋" w:hint="eastAsia"/>
          <w:color w:val="000000"/>
          <w:sz w:val="32"/>
          <w:szCs w:val="32"/>
        </w:rPr>
        <w:t>并</w:t>
      </w:r>
      <w:r w:rsidR="00D70A90" w:rsidRPr="000D4744">
        <w:rPr>
          <w:rFonts w:ascii="仿宋_GB2312" w:eastAsia="仿宋_GB2312" w:hAnsi="仿宋" w:cs="仿宋" w:hint="eastAsia"/>
          <w:color w:val="000000"/>
          <w:sz w:val="32"/>
          <w:szCs w:val="32"/>
        </w:rPr>
        <w:t>于下</w:t>
      </w:r>
      <w:r w:rsidR="00000F35" w:rsidRPr="000D4744">
        <w:rPr>
          <w:rFonts w:ascii="仿宋_GB2312" w:eastAsia="仿宋_GB2312" w:hAnsi="仿宋" w:cs="仿宋" w:hint="eastAsia"/>
          <w:color w:val="000000"/>
          <w:sz w:val="32"/>
          <w:szCs w:val="32"/>
        </w:rPr>
        <w:t>月</w:t>
      </w:r>
      <w:r w:rsidR="00EC34E5" w:rsidRPr="000D4744">
        <w:rPr>
          <w:rFonts w:ascii="仿宋_GB2312" w:eastAsia="仿宋_GB2312" w:hAnsi="仿宋" w:cs="仿宋" w:hint="eastAsia"/>
          <w:color w:val="000000"/>
          <w:sz w:val="32"/>
          <w:szCs w:val="32"/>
        </w:rPr>
        <w:t>第一周</w:t>
      </w:r>
      <w:r w:rsidR="00D70A90" w:rsidRPr="000D4744">
        <w:rPr>
          <w:rFonts w:ascii="仿宋_GB2312" w:eastAsia="仿宋_GB2312" w:hAnsi="仿宋" w:cs="仿宋" w:hint="eastAsia"/>
          <w:color w:val="000000"/>
          <w:sz w:val="32"/>
          <w:szCs w:val="32"/>
        </w:rPr>
        <w:t>统一录入政企云平台。</w:t>
      </w:r>
    </w:p>
    <w:p w:rsidR="00000F35" w:rsidRPr="000D4744" w:rsidRDefault="00000F35"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3、申请方式：要求</w:t>
      </w:r>
      <w:r w:rsidR="00EC34E5" w:rsidRPr="000D4744">
        <w:rPr>
          <w:rFonts w:ascii="仿宋_GB2312" w:eastAsia="仿宋_GB2312" w:hAnsi="仿宋" w:cs="仿宋" w:hint="eastAsia"/>
          <w:color w:val="000000"/>
          <w:sz w:val="32"/>
          <w:szCs w:val="32"/>
        </w:rPr>
        <w:t>将以下</w:t>
      </w:r>
      <w:r w:rsidRPr="000D4744">
        <w:rPr>
          <w:rFonts w:ascii="仿宋_GB2312" w:eastAsia="仿宋_GB2312" w:hAnsi="仿宋" w:cs="仿宋" w:hint="eastAsia"/>
          <w:color w:val="000000"/>
          <w:sz w:val="32"/>
          <w:szCs w:val="32"/>
        </w:rPr>
        <w:t>资料扫描件发送至邮箱：（</w:t>
      </w:r>
      <w:r w:rsidR="001B38A0" w:rsidRPr="001B38A0">
        <w:rPr>
          <w:rFonts w:ascii="仿宋_GB2312" w:eastAsia="仿宋_GB2312" w:hAnsi="仿宋" w:cs="仿宋"/>
          <w:color w:val="000000"/>
          <w:sz w:val="32"/>
          <w:szCs w:val="32"/>
        </w:rPr>
        <w:t>zcy969176027@163.com</w:t>
      </w:r>
      <w:r w:rsidRPr="000D4744">
        <w:rPr>
          <w:rFonts w:ascii="仿宋_GB2312" w:eastAsia="仿宋_GB2312" w:hAnsi="仿宋" w:cs="仿宋" w:hint="eastAsia"/>
          <w:color w:val="000000"/>
          <w:sz w:val="32"/>
          <w:szCs w:val="32"/>
        </w:rPr>
        <w:t>）</w:t>
      </w:r>
      <w:r w:rsidR="00126EA6">
        <w:rPr>
          <w:rFonts w:ascii="仿宋_GB2312" w:eastAsia="仿宋_GB2312" w:hAnsi="仿宋" w:cs="仿宋" w:hint="eastAsia"/>
          <w:color w:val="000000"/>
          <w:sz w:val="32"/>
          <w:szCs w:val="32"/>
        </w:rPr>
        <w:t>，联系方式：</w:t>
      </w:r>
      <w:r w:rsidR="001B38A0" w:rsidRPr="001B38A0">
        <w:rPr>
          <w:rFonts w:ascii="仿宋_GB2312" w:eastAsia="仿宋_GB2312" w:hAnsi="仿宋" w:cs="仿宋" w:hint="eastAsia"/>
          <w:color w:val="000000"/>
          <w:sz w:val="32"/>
          <w:szCs w:val="32"/>
        </w:rPr>
        <w:t>赵</w:t>
      </w:r>
      <w:r w:rsidR="001B38A0">
        <w:rPr>
          <w:rFonts w:ascii="仿宋_GB2312" w:eastAsia="仿宋_GB2312" w:hAnsi="仿宋" w:cs="仿宋" w:hint="eastAsia"/>
          <w:color w:val="000000"/>
          <w:sz w:val="32"/>
          <w:szCs w:val="32"/>
        </w:rPr>
        <w:t>先生</w:t>
      </w:r>
      <w:r w:rsidR="001B38A0" w:rsidRPr="001B38A0">
        <w:rPr>
          <w:rFonts w:ascii="仿宋_GB2312" w:eastAsia="仿宋_GB2312" w:hAnsi="仿宋" w:cs="仿宋"/>
          <w:color w:val="000000"/>
          <w:sz w:val="32"/>
          <w:szCs w:val="32"/>
        </w:rPr>
        <w:t>81180105</w:t>
      </w:r>
      <w:r w:rsidR="001B38A0">
        <w:rPr>
          <w:rFonts w:ascii="仿宋_GB2312" w:eastAsia="仿宋_GB2312" w:hAnsi="仿宋" w:cs="仿宋" w:hint="eastAsia"/>
          <w:color w:val="000000"/>
          <w:sz w:val="32"/>
          <w:szCs w:val="32"/>
        </w:rPr>
        <w:t>、</w:t>
      </w:r>
      <w:r w:rsidR="00126EA6">
        <w:rPr>
          <w:rFonts w:ascii="仿宋_GB2312" w:eastAsia="仿宋_GB2312" w:hAnsi="仿宋" w:cs="仿宋" w:hint="eastAsia"/>
          <w:color w:val="000000"/>
          <w:sz w:val="32"/>
          <w:szCs w:val="32"/>
        </w:rPr>
        <w:t>胡先生81180580</w:t>
      </w:r>
      <w:r w:rsidR="00046E5C">
        <w:rPr>
          <w:rFonts w:ascii="仿宋_GB2312" w:eastAsia="仿宋_GB2312" w:hAnsi="仿宋" w:cs="仿宋" w:hint="eastAsia"/>
          <w:color w:val="000000"/>
          <w:sz w:val="32"/>
          <w:szCs w:val="32"/>
        </w:rPr>
        <w:t>。</w:t>
      </w:r>
    </w:p>
    <w:p w:rsidR="00541424" w:rsidRPr="000D4744" w:rsidRDefault="00000F35"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4</w:t>
      </w:r>
      <w:r w:rsidR="00541424" w:rsidRPr="000D4744">
        <w:rPr>
          <w:rFonts w:ascii="仿宋_GB2312" w:eastAsia="仿宋_GB2312" w:hAnsi="仿宋" w:cs="仿宋" w:hint="eastAsia"/>
          <w:color w:val="000000"/>
          <w:sz w:val="32"/>
          <w:szCs w:val="32"/>
        </w:rPr>
        <w:t>、</w:t>
      </w:r>
      <w:r w:rsidR="00441FA9" w:rsidRPr="000D4744">
        <w:rPr>
          <w:rFonts w:ascii="仿宋_GB2312" w:eastAsia="仿宋_GB2312" w:hAnsi="仿宋" w:cs="仿宋" w:hint="eastAsia"/>
          <w:color w:val="000000"/>
          <w:sz w:val="32"/>
          <w:szCs w:val="32"/>
        </w:rPr>
        <w:t>申请时需提供以下资料：</w:t>
      </w:r>
    </w:p>
    <w:p w:rsidR="00000F35" w:rsidRPr="000D4744" w:rsidRDefault="00000F35"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（1）营业执照</w:t>
      </w:r>
      <w:r w:rsidR="00DA3F42">
        <w:rPr>
          <w:rFonts w:ascii="仿宋_GB2312" w:eastAsia="仿宋_GB2312" w:hAnsi="仿宋" w:cs="仿宋" w:hint="eastAsia"/>
          <w:color w:val="000000"/>
          <w:sz w:val="32"/>
          <w:szCs w:val="32"/>
        </w:rPr>
        <w:t>；</w:t>
      </w:r>
    </w:p>
    <w:p w:rsidR="00441FA9" w:rsidRPr="000D4744" w:rsidRDefault="00441FA9"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（1）《承诺书》；</w:t>
      </w:r>
    </w:p>
    <w:p w:rsidR="00441FA9" w:rsidRPr="000D4744" w:rsidRDefault="00441FA9"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lastRenderedPageBreak/>
        <w:t>（2）实体经营场所、仓储场地的房产证明或租赁合同；</w:t>
      </w:r>
    </w:p>
    <w:p w:rsidR="00441FA9" w:rsidRPr="000D4744" w:rsidRDefault="00441FA9"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（3）柯桥区供货服务商、联络人及联系方式；</w:t>
      </w:r>
    </w:p>
    <w:p w:rsidR="00000F35" w:rsidRPr="000D4744" w:rsidRDefault="00441FA9"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（4）递交申请当日的中国政府采购（www.ccgp.gov.cn）与“信用中国”网站（www.creditchina.gov.cn）的查询记录；</w:t>
      </w:r>
    </w:p>
    <w:p w:rsidR="0043427D" w:rsidRPr="000D4744" w:rsidRDefault="00000F35"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5</w:t>
      </w:r>
      <w:r w:rsidR="0043427D" w:rsidRPr="000D4744">
        <w:rPr>
          <w:rFonts w:ascii="仿宋_GB2312" w:eastAsia="仿宋_GB2312" w:hAnsi="仿宋" w:cs="仿宋" w:hint="eastAsia"/>
          <w:color w:val="000000"/>
          <w:sz w:val="32"/>
          <w:szCs w:val="32"/>
        </w:rPr>
        <w:t>、本项目不收取保证金。</w:t>
      </w:r>
    </w:p>
    <w:p w:rsidR="001016D4" w:rsidRPr="00377365" w:rsidRDefault="0043427D" w:rsidP="00377365">
      <w:pPr>
        <w:spacing w:line="520" w:lineRule="exact"/>
        <w:ind w:firstLineChars="200" w:firstLine="643"/>
        <w:rPr>
          <w:rFonts w:ascii="仿宋_GB2312" w:eastAsia="仿宋_GB2312" w:hAnsi="仿宋" w:cs="仿宋"/>
          <w:b/>
          <w:color w:val="000000"/>
          <w:sz w:val="32"/>
          <w:szCs w:val="32"/>
        </w:rPr>
      </w:pPr>
      <w:r w:rsidRPr="00377365">
        <w:rPr>
          <w:rFonts w:ascii="仿宋_GB2312" w:eastAsia="仿宋_GB2312" w:hAnsi="仿宋" w:cs="仿宋" w:hint="eastAsia"/>
          <w:b/>
          <w:color w:val="000000"/>
          <w:sz w:val="32"/>
          <w:szCs w:val="32"/>
        </w:rPr>
        <w:t>六、准入资格的取得</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审核通过</w:t>
      </w:r>
      <w:r w:rsidR="002D76CE" w:rsidRPr="000D4744">
        <w:rPr>
          <w:rFonts w:ascii="仿宋_GB2312" w:eastAsia="仿宋_GB2312" w:hAnsi="仿宋" w:cs="仿宋" w:hint="eastAsia"/>
          <w:color w:val="000000"/>
          <w:sz w:val="32"/>
          <w:szCs w:val="32"/>
        </w:rPr>
        <w:t>的，会以邮件形式告知，</w:t>
      </w:r>
      <w:r w:rsidRPr="000D4744">
        <w:rPr>
          <w:rFonts w:ascii="仿宋_GB2312" w:eastAsia="仿宋_GB2312" w:hAnsi="仿宋" w:cs="仿宋" w:hint="eastAsia"/>
          <w:color w:val="000000"/>
          <w:sz w:val="32"/>
          <w:szCs w:val="32"/>
        </w:rPr>
        <w:t>即取得</w:t>
      </w:r>
      <w:r w:rsidR="004D247C">
        <w:rPr>
          <w:rFonts w:ascii="仿宋_GB2312" w:eastAsia="仿宋_GB2312" w:hAnsi="仿宋" w:cs="仿宋" w:hint="eastAsia"/>
          <w:color w:val="000000"/>
          <w:sz w:val="32"/>
          <w:szCs w:val="32"/>
        </w:rPr>
        <w:t>政企云</w:t>
      </w:r>
      <w:r w:rsidR="002D76CE" w:rsidRPr="000D4744">
        <w:rPr>
          <w:rFonts w:ascii="仿宋_GB2312" w:eastAsia="仿宋_GB2312" w:hAnsi="仿宋" w:cs="仿宋" w:hint="eastAsia"/>
          <w:color w:val="000000"/>
          <w:sz w:val="32"/>
          <w:szCs w:val="32"/>
        </w:rPr>
        <w:t>网上超市供应商</w:t>
      </w:r>
      <w:r w:rsidRPr="000D4744">
        <w:rPr>
          <w:rFonts w:ascii="仿宋_GB2312" w:eastAsia="仿宋_GB2312" w:hAnsi="仿宋" w:cs="仿宋" w:hint="eastAsia"/>
          <w:color w:val="000000"/>
          <w:sz w:val="32"/>
          <w:szCs w:val="32"/>
        </w:rPr>
        <w:t>资格</w:t>
      </w:r>
      <w:r w:rsidR="00403EDA" w:rsidRPr="000D4744">
        <w:rPr>
          <w:rFonts w:ascii="仿宋_GB2312" w:eastAsia="仿宋_GB2312" w:hAnsi="仿宋" w:cs="仿宋" w:hint="eastAsia"/>
          <w:color w:val="000000"/>
          <w:sz w:val="32"/>
          <w:szCs w:val="32"/>
        </w:rPr>
        <w:t>，由</w:t>
      </w:r>
      <w:r w:rsidR="004D247C">
        <w:rPr>
          <w:rFonts w:ascii="仿宋_GB2312" w:eastAsia="仿宋_GB2312" w:hAnsi="仿宋" w:cs="仿宋" w:hint="eastAsia"/>
          <w:color w:val="000000"/>
          <w:sz w:val="32"/>
          <w:szCs w:val="32"/>
        </w:rPr>
        <w:t>交易中心</w:t>
      </w:r>
      <w:r w:rsidR="002D76CE" w:rsidRPr="000D4744">
        <w:rPr>
          <w:rFonts w:ascii="仿宋_GB2312" w:eastAsia="仿宋_GB2312" w:hAnsi="仿宋" w:cs="仿宋" w:hint="eastAsia"/>
          <w:color w:val="000000"/>
          <w:sz w:val="32"/>
          <w:szCs w:val="32"/>
        </w:rPr>
        <w:t>于下月第一周</w:t>
      </w:r>
      <w:r w:rsidR="00403EDA" w:rsidRPr="000D4744">
        <w:rPr>
          <w:rFonts w:ascii="仿宋_GB2312" w:eastAsia="仿宋_GB2312" w:hAnsi="仿宋" w:cs="仿宋" w:hint="eastAsia"/>
          <w:color w:val="000000"/>
          <w:sz w:val="32"/>
          <w:szCs w:val="32"/>
        </w:rPr>
        <w:t>统一报送</w:t>
      </w:r>
      <w:r w:rsidR="002D76CE" w:rsidRPr="000D4744">
        <w:rPr>
          <w:rFonts w:ascii="仿宋_GB2312" w:eastAsia="仿宋_GB2312" w:hAnsi="仿宋" w:cs="仿宋" w:hint="eastAsia"/>
          <w:color w:val="000000"/>
          <w:sz w:val="32"/>
          <w:szCs w:val="32"/>
        </w:rPr>
        <w:t>政企云</w:t>
      </w:r>
      <w:r w:rsidR="00403EDA" w:rsidRPr="000D4744">
        <w:rPr>
          <w:rFonts w:ascii="仿宋_GB2312" w:eastAsia="仿宋_GB2312" w:hAnsi="仿宋" w:cs="仿宋" w:hint="eastAsia"/>
          <w:color w:val="000000"/>
          <w:sz w:val="32"/>
          <w:szCs w:val="32"/>
        </w:rPr>
        <w:t>录入网上超市供应商名单。如审核不通过的，</w:t>
      </w:r>
      <w:r w:rsidR="00DA3F42">
        <w:rPr>
          <w:rFonts w:ascii="仿宋_GB2312" w:eastAsia="仿宋_GB2312" w:hAnsi="仿宋" w:cs="仿宋" w:hint="eastAsia"/>
          <w:color w:val="000000"/>
          <w:sz w:val="32"/>
          <w:szCs w:val="32"/>
        </w:rPr>
        <w:t>交易中心</w:t>
      </w:r>
      <w:r w:rsidR="00403EDA" w:rsidRPr="000D4744">
        <w:rPr>
          <w:rFonts w:ascii="仿宋_GB2312" w:eastAsia="仿宋_GB2312" w:hAnsi="仿宋" w:cs="仿宋" w:hint="eastAsia"/>
          <w:color w:val="000000"/>
          <w:sz w:val="32"/>
          <w:szCs w:val="32"/>
        </w:rPr>
        <w:t>会在规定审核期限内驳回申请回复邮件并说明理由，供应商可补正后再次申请。</w:t>
      </w:r>
    </w:p>
    <w:p w:rsidR="0043427D" w:rsidRPr="00377365" w:rsidRDefault="0043427D" w:rsidP="00377365">
      <w:pPr>
        <w:spacing w:line="520" w:lineRule="exact"/>
        <w:ind w:firstLineChars="200" w:firstLine="643"/>
        <w:rPr>
          <w:rFonts w:ascii="仿宋_GB2312" w:eastAsia="仿宋_GB2312" w:hAnsi="仿宋" w:cs="仿宋"/>
          <w:b/>
          <w:color w:val="000000"/>
          <w:sz w:val="32"/>
          <w:szCs w:val="32"/>
        </w:rPr>
      </w:pPr>
      <w:r w:rsidRPr="00377365">
        <w:rPr>
          <w:rFonts w:ascii="仿宋_GB2312" w:eastAsia="仿宋_GB2312" w:hAnsi="仿宋" w:cs="仿宋" w:hint="eastAsia"/>
          <w:b/>
          <w:color w:val="000000"/>
          <w:sz w:val="32"/>
          <w:szCs w:val="32"/>
        </w:rPr>
        <w:t>七、网上超市运行和管理</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1、管理依据：</w:t>
      </w:r>
      <w:r w:rsidR="00F36892" w:rsidRPr="000D4744">
        <w:rPr>
          <w:rFonts w:ascii="仿宋_GB2312" w:eastAsia="仿宋_GB2312" w:hAnsi="仿宋" w:cs="仿宋" w:hint="eastAsia"/>
          <w:color w:val="000000"/>
          <w:sz w:val="32"/>
          <w:szCs w:val="32"/>
        </w:rPr>
        <w:t>参照</w:t>
      </w:r>
      <w:r w:rsidRPr="000D4744">
        <w:rPr>
          <w:rFonts w:ascii="仿宋_GB2312" w:eastAsia="仿宋_GB2312" w:hAnsi="仿宋" w:cs="仿宋" w:hint="eastAsia"/>
          <w:color w:val="000000"/>
          <w:sz w:val="32"/>
          <w:szCs w:val="32"/>
        </w:rPr>
        <w:t>《</w:t>
      </w:r>
      <w:r w:rsidR="001016D4" w:rsidRPr="000D4744">
        <w:rPr>
          <w:rFonts w:ascii="仿宋_GB2312" w:eastAsia="仿宋_GB2312" w:hAnsi="仿宋" w:cs="仿宋" w:hint="eastAsia"/>
          <w:color w:val="000000"/>
          <w:sz w:val="32"/>
          <w:szCs w:val="32"/>
        </w:rPr>
        <w:t>浙江省</w:t>
      </w:r>
      <w:r w:rsidRPr="000D4744">
        <w:rPr>
          <w:rFonts w:ascii="仿宋_GB2312" w:eastAsia="仿宋_GB2312" w:hAnsi="仿宋" w:cs="仿宋" w:hint="eastAsia"/>
          <w:color w:val="000000"/>
          <w:sz w:val="32"/>
          <w:szCs w:val="32"/>
        </w:rPr>
        <w:t>政府采购电子卖场采购管理暂行办法》（以下简称：《管理办法》）、《</w:t>
      </w:r>
      <w:r w:rsidR="001016D4" w:rsidRPr="000D4744">
        <w:rPr>
          <w:rFonts w:ascii="仿宋_GB2312" w:eastAsia="仿宋_GB2312" w:hAnsi="仿宋" w:cs="仿宋" w:hint="eastAsia"/>
          <w:color w:val="000000"/>
          <w:sz w:val="32"/>
          <w:szCs w:val="32"/>
        </w:rPr>
        <w:t>政采云网上超市“全省一张网”实施方案</w:t>
      </w:r>
      <w:r w:rsidRPr="000D4744">
        <w:rPr>
          <w:rFonts w:ascii="仿宋_GB2312" w:eastAsia="仿宋_GB2312" w:hAnsi="仿宋" w:cs="仿宋" w:hint="eastAsia"/>
          <w:color w:val="000000"/>
          <w:sz w:val="32"/>
          <w:szCs w:val="32"/>
        </w:rPr>
        <w:t>》（以下简称：《实施方案》）、《承诺书》、经批准的平台管理规则以及其他相关法律法规制度。</w:t>
      </w:r>
    </w:p>
    <w:p w:rsidR="0043427D" w:rsidRPr="00C72BA5" w:rsidRDefault="0043427D" w:rsidP="00AA06BA">
      <w:pPr>
        <w:spacing w:line="520" w:lineRule="exact"/>
        <w:ind w:firstLineChars="200" w:firstLine="640"/>
        <w:rPr>
          <w:rFonts w:ascii="仿宋_GB2312" w:eastAsia="仿宋_GB2312" w:hAnsi="仿宋" w:cs="仿宋"/>
          <w:b/>
          <w:sz w:val="32"/>
          <w:szCs w:val="32"/>
        </w:rPr>
      </w:pPr>
      <w:r w:rsidRPr="0080485A">
        <w:rPr>
          <w:rFonts w:ascii="仿宋_GB2312" w:eastAsia="仿宋_GB2312" w:hAnsi="仿宋" w:cs="仿宋" w:hint="eastAsia"/>
          <w:sz w:val="32"/>
          <w:szCs w:val="32"/>
        </w:rPr>
        <w:t>2、管理原则：供应商在网上超市中进行的商品上架、交易等一切行为均须遵守上述依据；</w:t>
      </w:r>
      <w:r w:rsidRPr="00C72BA5">
        <w:rPr>
          <w:rFonts w:ascii="仿宋_GB2312" w:eastAsia="仿宋_GB2312" w:hAnsi="仿宋" w:cs="仿宋" w:hint="eastAsia"/>
          <w:b/>
          <w:sz w:val="32"/>
          <w:szCs w:val="32"/>
        </w:rPr>
        <w:t>因违反上述依据被处理或处罚的，</w:t>
      </w:r>
      <w:r w:rsidR="0080485A" w:rsidRPr="00C72BA5">
        <w:rPr>
          <w:rFonts w:ascii="仿宋_GB2312" w:eastAsia="仿宋_GB2312" w:hAnsi="仿宋" w:cs="仿宋" w:hint="eastAsia"/>
          <w:b/>
          <w:sz w:val="32"/>
          <w:szCs w:val="32"/>
        </w:rPr>
        <w:t>将根据一处受罚、处处受制的原则报送</w:t>
      </w:r>
      <w:r w:rsidR="00C72BA5" w:rsidRPr="00C72BA5">
        <w:rPr>
          <w:rFonts w:ascii="仿宋_GB2312" w:eastAsia="仿宋_GB2312" w:hAnsi="仿宋" w:cs="仿宋" w:hint="eastAsia"/>
          <w:b/>
          <w:sz w:val="32"/>
          <w:szCs w:val="32"/>
        </w:rPr>
        <w:t>相关交易中心或集中采购机构</w:t>
      </w:r>
      <w:r w:rsidR="000C422F">
        <w:rPr>
          <w:rFonts w:ascii="仿宋_GB2312" w:eastAsia="仿宋_GB2312" w:hAnsi="仿宋" w:cs="仿宋" w:hint="eastAsia"/>
          <w:b/>
          <w:sz w:val="32"/>
          <w:szCs w:val="32"/>
        </w:rPr>
        <w:t>，要求其在</w:t>
      </w:r>
      <w:bookmarkStart w:id="0" w:name="_GoBack"/>
      <w:bookmarkEnd w:id="0"/>
      <w:r w:rsidR="00196E23">
        <w:rPr>
          <w:rFonts w:ascii="仿宋_GB2312" w:eastAsia="仿宋_GB2312" w:hAnsi="仿宋" w:cs="仿宋" w:hint="eastAsia"/>
          <w:b/>
          <w:sz w:val="32"/>
          <w:szCs w:val="32"/>
        </w:rPr>
        <w:t>政采云平台网上超市</w:t>
      </w:r>
      <w:r w:rsidR="00C72BA5" w:rsidRPr="00C72BA5">
        <w:rPr>
          <w:rFonts w:ascii="仿宋_GB2312" w:eastAsia="仿宋_GB2312" w:hAnsi="仿宋" w:cs="仿宋" w:hint="eastAsia"/>
          <w:b/>
          <w:sz w:val="32"/>
          <w:szCs w:val="32"/>
        </w:rPr>
        <w:t>处理，</w:t>
      </w:r>
      <w:r w:rsidR="00C72BA5" w:rsidRPr="00C72BA5">
        <w:rPr>
          <w:rFonts w:ascii="仿宋_GB2312" w:eastAsia="仿宋_GB2312" w:hint="eastAsia"/>
          <w:b/>
          <w:color w:val="000000"/>
          <w:sz w:val="32"/>
          <w:szCs w:val="32"/>
          <w:shd w:val="clear" w:color="auto" w:fill="FFFFFF"/>
        </w:rPr>
        <w:t>不涉及交易的，由审查其入围的集中采购机构进行处理；涉及交易的，由交易项目同级集中采购机构处理。</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3、管理的分类和分工</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违反平台管理规则、《协议书》的，由政采云有限公司进行处理，同时报对应</w:t>
      </w:r>
      <w:r w:rsidR="007C138F">
        <w:rPr>
          <w:rFonts w:ascii="仿宋_GB2312" w:eastAsia="仿宋_GB2312" w:hAnsi="仿宋" w:cs="仿宋" w:hint="eastAsia"/>
          <w:color w:val="000000"/>
          <w:sz w:val="32"/>
          <w:szCs w:val="32"/>
        </w:rPr>
        <w:t>交易中心</w:t>
      </w:r>
      <w:r w:rsidRPr="000D4744">
        <w:rPr>
          <w:rFonts w:ascii="仿宋_GB2312" w:eastAsia="仿宋_GB2312" w:hAnsi="仿宋" w:cs="仿宋" w:hint="eastAsia"/>
          <w:color w:val="000000"/>
          <w:sz w:val="32"/>
          <w:szCs w:val="32"/>
        </w:rPr>
        <w:t>备案。</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lastRenderedPageBreak/>
        <w:t>违反《管理办法》、《承诺书》规定的，由</w:t>
      </w:r>
      <w:r w:rsidR="004D247C">
        <w:rPr>
          <w:rFonts w:ascii="仿宋_GB2312" w:eastAsia="仿宋_GB2312" w:hAnsi="仿宋" w:cs="仿宋" w:hint="eastAsia"/>
          <w:color w:val="000000"/>
          <w:sz w:val="32"/>
          <w:szCs w:val="32"/>
        </w:rPr>
        <w:t>交易中心</w:t>
      </w:r>
      <w:r w:rsidRPr="000D4744">
        <w:rPr>
          <w:rFonts w:ascii="仿宋_GB2312" w:eastAsia="仿宋_GB2312" w:hAnsi="仿宋" w:cs="仿宋" w:hint="eastAsia"/>
          <w:color w:val="000000"/>
          <w:sz w:val="32"/>
          <w:szCs w:val="32"/>
        </w:rPr>
        <w:t>处理。</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违反法律法规和有关规范性文件罚则的，由</w:t>
      </w:r>
      <w:r w:rsidR="004D247C">
        <w:rPr>
          <w:rFonts w:ascii="仿宋_GB2312" w:eastAsia="仿宋_GB2312" w:hAnsi="仿宋" w:cs="仿宋" w:hint="eastAsia"/>
          <w:color w:val="000000"/>
          <w:sz w:val="32"/>
          <w:szCs w:val="32"/>
        </w:rPr>
        <w:t>监管部门</w:t>
      </w:r>
      <w:r w:rsidRPr="000D4744">
        <w:rPr>
          <w:rFonts w:ascii="仿宋_GB2312" w:eastAsia="仿宋_GB2312" w:hAnsi="仿宋" w:cs="仿宋" w:hint="eastAsia"/>
          <w:color w:val="000000"/>
          <w:sz w:val="32"/>
          <w:szCs w:val="32"/>
        </w:rPr>
        <w:t>处理。</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4、举报和纠纷处理</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政采云有限公司统一受理举报和纠纷申诉，并按前述分类分工分别送有关部门和机构处理。政采云有限公司可以对举报和纠纷出具专业辅助意见。</w:t>
      </w:r>
    </w:p>
    <w:p w:rsidR="0043427D" w:rsidRPr="00377365" w:rsidRDefault="0043427D" w:rsidP="00377365">
      <w:pPr>
        <w:spacing w:line="520" w:lineRule="exact"/>
        <w:ind w:firstLineChars="200" w:firstLine="643"/>
        <w:rPr>
          <w:rFonts w:ascii="仿宋_GB2312" w:eastAsia="仿宋_GB2312" w:hAnsi="仿宋" w:cs="仿宋"/>
          <w:b/>
          <w:color w:val="000000"/>
          <w:sz w:val="32"/>
          <w:szCs w:val="32"/>
        </w:rPr>
      </w:pPr>
      <w:r w:rsidRPr="00377365">
        <w:rPr>
          <w:rFonts w:ascii="仿宋_GB2312" w:eastAsia="仿宋_GB2312" w:hAnsi="仿宋" w:cs="仿宋" w:hint="eastAsia"/>
          <w:b/>
          <w:color w:val="000000"/>
          <w:sz w:val="32"/>
          <w:szCs w:val="32"/>
        </w:rPr>
        <w:t>八、退出规则</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bookmarkStart w:id="1" w:name="_Toc91899870"/>
      <w:bookmarkEnd w:id="1"/>
      <w:r w:rsidRPr="000D4744">
        <w:rPr>
          <w:rFonts w:ascii="仿宋_GB2312" w:eastAsia="仿宋_GB2312" w:hAnsi="仿宋" w:cs="仿宋" w:hint="eastAsia"/>
          <w:color w:val="000000"/>
          <w:sz w:val="32"/>
          <w:szCs w:val="32"/>
        </w:rPr>
        <w:t>1、主动退出</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1.1适用情形：</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(1)因供应商自身原因或意愿，供应商可以主动申请退出；</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(2)被“信用中国”网站（www.creditchina.gov.cn）、中国政府采购网（www.ccgp.gov.cn）列入失信被执行人、重大税收违法案件当事人名单、政府采购严重违法失信行为记录名单。</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1.2退出程序</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供应商在</w:t>
      </w:r>
      <w:r w:rsidR="003717F3" w:rsidRPr="000D4744">
        <w:rPr>
          <w:rFonts w:ascii="仿宋_GB2312" w:eastAsia="仿宋_GB2312" w:hAnsi="仿宋" w:cs="仿宋" w:hint="eastAsia"/>
          <w:color w:val="000000"/>
          <w:sz w:val="32"/>
          <w:szCs w:val="32"/>
        </w:rPr>
        <w:t>政企云</w:t>
      </w:r>
      <w:r w:rsidRPr="000D4744">
        <w:rPr>
          <w:rFonts w:ascii="仿宋_GB2312" w:eastAsia="仿宋_GB2312" w:hAnsi="仿宋" w:cs="仿宋" w:hint="eastAsia"/>
          <w:color w:val="000000"/>
          <w:sz w:val="32"/>
          <w:szCs w:val="32"/>
        </w:rPr>
        <w:t>系统里提交退出申请并说明理由，承办该供应商入围资格审核的</w:t>
      </w:r>
      <w:r w:rsidR="00515616">
        <w:rPr>
          <w:rFonts w:ascii="仿宋_GB2312" w:eastAsia="仿宋_GB2312" w:hAnsi="仿宋" w:cs="仿宋" w:hint="eastAsia"/>
          <w:color w:val="000000"/>
          <w:sz w:val="32"/>
          <w:szCs w:val="32"/>
        </w:rPr>
        <w:t>交易中心</w:t>
      </w:r>
      <w:r w:rsidRPr="000D4744">
        <w:rPr>
          <w:rFonts w:ascii="仿宋_GB2312" w:eastAsia="仿宋_GB2312" w:hAnsi="仿宋" w:cs="仿宋" w:hint="eastAsia"/>
          <w:color w:val="000000"/>
          <w:sz w:val="32"/>
          <w:szCs w:val="32"/>
        </w:rPr>
        <w:t>在三个工作日内进行初审，初审通过后提交</w:t>
      </w:r>
      <w:r w:rsidR="003717F3" w:rsidRPr="000D4744">
        <w:rPr>
          <w:rFonts w:ascii="仿宋_GB2312" w:eastAsia="仿宋_GB2312" w:hAnsi="仿宋" w:cs="仿宋" w:hint="eastAsia"/>
          <w:color w:val="000000"/>
          <w:sz w:val="32"/>
          <w:szCs w:val="32"/>
        </w:rPr>
        <w:t>监管部门</w:t>
      </w:r>
      <w:r w:rsidRPr="000D4744">
        <w:rPr>
          <w:rFonts w:ascii="仿宋_GB2312" w:eastAsia="仿宋_GB2312" w:hAnsi="仿宋" w:cs="仿宋" w:hint="eastAsia"/>
          <w:color w:val="000000"/>
          <w:sz w:val="32"/>
          <w:szCs w:val="32"/>
        </w:rPr>
        <w:t>在三个工作日内进行终审，终审通过后生效，如初审或终审不通过应当告知原因。（如系统不支持，则由供应商提交书面申请至承办该供应商准入资格审核的</w:t>
      </w:r>
      <w:r w:rsidR="007C138F">
        <w:rPr>
          <w:rFonts w:ascii="仿宋_GB2312" w:eastAsia="仿宋_GB2312" w:hAnsi="仿宋" w:cs="仿宋" w:hint="eastAsia"/>
          <w:color w:val="000000"/>
          <w:sz w:val="32"/>
          <w:szCs w:val="32"/>
        </w:rPr>
        <w:t>交易中心</w:t>
      </w:r>
      <w:r w:rsidRPr="000D4744">
        <w:rPr>
          <w:rFonts w:ascii="仿宋_GB2312" w:eastAsia="仿宋_GB2312" w:hAnsi="仿宋" w:cs="仿宋" w:hint="eastAsia"/>
          <w:color w:val="000000"/>
          <w:sz w:val="32"/>
          <w:szCs w:val="32"/>
        </w:rPr>
        <w:t>，对应</w:t>
      </w:r>
      <w:r w:rsidR="007C138F">
        <w:rPr>
          <w:rFonts w:ascii="仿宋_GB2312" w:eastAsia="仿宋_GB2312" w:hAnsi="仿宋" w:cs="仿宋" w:hint="eastAsia"/>
          <w:color w:val="000000"/>
          <w:sz w:val="32"/>
          <w:szCs w:val="32"/>
        </w:rPr>
        <w:t>交易中心</w:t>
      </w:r>
      <w:r w:rsidRPr="000D4744">
        <w:rPr>
          <w:rFonts w:ascii="仿宋_GB2312" w:eastAsia="仿宋_GB2312" w:hAnsi="仿宋" w:cs="仿宋" w:hint="eastAsia"/>
          <w:color w:val="000000"/>
          <w:sz w:val="32"/>
          <w:szCs w:val="32"/>
        </w:rPr>
        <w:t>审核通过后，通过政采云系统认定该供应商退出。如不同意退出，</w:t>
      </w:r>
      <w:r w:rsidR="007C138F">
        <w:rPr>
          <w:rFonts w:ascii="仿宋_GB2312" w:eastAsia="仿宋_GB2312" w:hAnsi="仿宋" w:cs="仿宋" w:hint="eastAsia"/>
          <w:color w:val="000000"/>
          <w:sz w:val="32"/>
          <w:szCs w:val="32"/>
        </w:rPr>
        <w:t>交易中心</w:t>
      </w:r>
      <w:r w:rsidRPr="000D4744">
        <w:rPr>
          <w:rFonts w:ascii="仿宋_GB2312" w:eastAsia="仿宋_GB2312" w:hAnsi="仿宋" w:cs="仿宋" w:hint="eastAsia"/>
          <w:color w:val="000000"/>
          <w:sz w:val="32"/>
          <w:szCs w:val="32"/>
        </w:rPr>
        <w:t>应当告知原因。）</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1.3处理标准</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lastRenderedPageBreak/>
        <w:t>审核机构核查供应商在网上超市是否有待处理事宜和纠纷；如无，原则上应当同意退出。</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退出申请，经审核机构同意后，方可退出，退出后限制该供应商3个月内不得重新申请网上超市资格。</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2、强制退出</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2.1、适用情形：</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(1)供应商被查实不符合网超供应商准入标准的。</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(2)供应商诚信分累计扣分90分（含）以上的；</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(3)供应商在收到红色预警信息后五个工作日内未进行整改或整改审核不通过的。</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(4)供应商违反《管理办法》、《承诺书》、经批准的平台管理规则等相关各项网上超市法律法规制度的其他规定，</w:t>
      </w:r>
      <w:r w:rsidR="007C138F">
        <w:rPr>
          <w:rFonts w:ascii="仿宋_GB2312" w:eastAsia="仿宋_GB2312" w:hAnsi="仿宋" w:cs="仿宋" w:hint="eastAsia"/>
          <w:color w:val="000000"/>
          <w:sz w:val="32"/>
          <w:szCs w:val="32"/>
        </w:rPr>
        <w:t>交易中心</w:t>
      </w:r>
      <w:r w:rsidRPr="000D4744">
        <w:rPr>
          <w:rFonts w:ascii="仿宋_GB2312" w:eastAsia="仿宋_GB2312" w:hAnsi="仿宋" w:cs="仿宋" w:hint="eastAsia"/>
          <w:color w:val="000000"/>
          <w:sz w:val="32"/>
          <w:szCs w:val="32"/>
        </w:rPr>
        <w:t>认为有必要取消其资格并报</w:t>
      </w:r>
      <w:r w:rsidR="003717F3" w:rsidRPr="000D4744">
        <w:rPr>
          <w:rFonts w:ascii="仿宋_GB2312" w:eastAsia="仿宋_GB2312" w:hAnsi="仿宋" w:cs="仿宋" w:hint="eastAsia"/>
          <w:color w:val="000000"/>
          <w:sz w:val="32"/>
          <w:szCs w:val="32"/>
        </w:rPr>
        <w:t>监管部门</w:t>
      </w:r>
      <w:r w:rsidRPr="000D4744">
        <w:rPr>
          <w:rFonts w:ascii="仿宋_GB2312" w:eastAsia="仿宋_GB2312" w:hAnsi="仿宋" w:cs="仿宋" w:hint="eastAsia"/>
          <w:color w:val="000000"/>
          <w:sz w:val="32"/>
          <w:szCs w:val="32"/>
        </w:rPr>
        <w:t>同意的。</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2.2处理标准</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发现以上情形的供应商，取消其网上超市供应商资格，并限制其6个月内不得重新申请准入；但因信用记录或因被禁止参加政府采购活动而取消资格的供应商，6个月期间自其信用记录消除或禁止期限届满之日起计算。</w:t>
      </w:r>
    </w:p>
    <w:p w:rsidR="0043427D" w:rsidRPr="00377365" w:rsidRDefault="0043427D" w:rsidP="00377365">
      <w:pPr>
        <w:spacing w:line="520" w:lineRule="exact"/>
        <w:ind w:firstLineChars="200" w:firstLine="643"/>
        <w:rPr>
          <w:rFonts w:ascii="仿宋_GB2312" w:eastAsia="仿宋_GB2312" w:hAnsi="仿宋" w:cs="仿宋"/>
          <w:b/>
          <w:color w:val="000000"/>
          <w:sz w:val="32"/>
          <w:szCs w:val="32"/>
        </w:rPr>
      </w:pPr>
      <w:r w:rsidRPr="00377365">
        <w:rPr>
          <w:rFonts w:ascii="仿宋_GB2312" w:eastAsia="仿宋_GB2312" w:hAnsi="仿宋" w:cs="仿宋" w:hint="eastAsia"/>
          <w:b/>
          <w:color w:val="000000"/>
          <w:sz w:val="32"/>
          <w:szCs w:val="32"/>
        </w:rPr>
        <w:t>九、重新申请及扣分记录</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1、供应商重新申请网上超市资格的，按准入标准重新审核。</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2、因诚信分取消网上超市资格的供应商，在限制期过后重新申请网上超市资格的，诚信分扣分累计清零，但原扣分记录不消除。</w:t>
      </w:r>
    </w:p>
    <w:p w:rsidR="0043427D" w:rsidRPr="000D4744"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3、每年的12月31日24时，如供应商诚信分扣分未达到强制退出标准的，诚信分扣分累计清零，但原扣分记录不</w:t>
      </w:r>
      <w:r w:rsidRPr="000D4744">
        <w:rPr>
          <w:rFonts w:ascii="仿宋_GB2312" w:eastAsia="仿宋_GB2312" w:hAnsi="仿宋" w:cs="仿宋" w:hint="eastAsia"/>
          <w:color w:val="000000"/>
          <w:sz w:val="32"/>
          <w:szCs w:val="32"/>
        </w:rPr>
        <w:lastRenderedPageBreak/>
        <w:t>消除。</w:t>
      </w:r>
    </w:p>
    <w:p w:rsidR="0080485A" w:rsidRPr="006E3054" w:rsidRDefault="0080485A" w:rsidP="0080485A">
      <w:pPr>
        <w:spacing w:line="520" w:lineRule="exact"/>
        <w:ind w:firstLineChars="200" w:firstLine="643"/>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十、特别说明</w:t>
      </w:r>
    </w:p>
    <w:p w:rsidR="0080485A" w:rsidRPr="000D4744" w:rsidRDefault="0080485A" w:rsidP="0080485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1、柯桥区国有企业采购云平台网上超市项目面向所有供应商，只要符合本通知的条件均可申请准入资格，且无需缴纳任何费用。</w:t>
      </w:r>
    </w:p>
    <w:p w:rsidR="0080485A" w:rsidRDefault="0080485A" w:rsidP="0080485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2、柯桥区公共资源交易中心未与任何公司或个人进行关于提供柯桥区国有企业采购云平台网上超市项目相关事宜服务的合作。请各供应商注意甄别，避免自身合法利益受到损坏。</w:t>
      </w:r>
    </w:p>
    <w:p w:rsidR="0043427D" w:rsidRPr="006E3054" w:rsidRDefault="0043427D" w:rsidP="006E3054">
      <w:pPr>
        <w:spacing w:line="520" w:lineRule="exact"/>
        <w:ind w:firstLineChars="200" w:firstLine="643"/>
        <w:rPr>
          <w:rFonts w:ascii="仿宋_GB2312" w:eastAsia="仿宋_GB2312" w:hAnsi="仿宋" w:cs="仿宋"/>
          <w:b/>
          <w:color w:val="000000"/>
          <w:sz w:val="32"/>
          <w:szCs w:val="32"/>
        </w:rPr>
      </w:pPr>
      <w:r w:rsidRPr="006E3054">
        <w:rPr>
          <w:rFonts w:ascii="仿宋_GB2312" w:eastAsia="仿宋_GB2312" w:hAnsi="仿宋" w:cs="仿宋" w:hint="eastAsia"/>
          <w:b/>
          <w:color w:val="000000"/>
          <w:sz w:val="32"/>
          <w:szCs w:val="32"/>
        </w:rPr>
        <w:t>十</w:t>
      </w:r>
      <w:r w:rsidR="0080485A">
        <w:rPr>
          <w:rFonts w:ascii="仿宋_GB2312" w:eastAsia="仿宋_GB2312" w:hAnsi="仿宋" w:cs="仿宋" w:hint="eastAsia"/>
          <w:b/>
          <w:color w:val="000000"/>
          <w:sz w:val="32"/>
          <w:szCs w:val="32"/>
        </w:rPr>
        <w:t>一</w:t>
      </w:r>
      <w:r w:rsidRPr="006E3054">
        <w:rPr>
          <w:rFonts w:ascii="仿宋_GB2312" w:eastAsia="仿宋_GB2312" w:hAnsi="仿宋" w:cs="仿宋" w:hint="eastAsia"/>
          <w:b/>
          <w:color w:val="000000"/>
          <w:sz w:val="32"/>
          <w:szCs w:val="32"/>
        </w:rPr>
        <w:t>、其他</w:t>
      </w:r>
    </w:p>
    <w:p w:rsidR="0043427D" w:rsidRDefault="0043427D" w:rsidP="00AA06BA">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凡涉及与本通知有关内容的解释权均属于柯桥区公共资源交易中心。</w:t>
      </w:r>
    </w:p>
    <w:p w:rsidR="0080485A" w:rsidRPr="000D4744" w:rsidRDefault="0080485A" w:rsidP="00AA06BA">
      <w:pPr>
        <w:spacing w:line="520" w:lineRule="exact"/>
        <w:ind w:firstLineChars="200" w:firstLine="640"/>
        <w:rPr>
          <w:rFonts w:ascii="仿宋_GB2312" w:eastAsia="仿宋_GB2312" w:hAnsi="仿宋" w:cs="仿宋"/>
          <w:color w:val="000000"/>
          <w:sz w:val="32"/>
          <w:szCs w:val="32"/>
        </w:rPr>
      </w:pPr>
    </w:p>
    <w:p w:rsidR="003717F3" w:rsidRPr="000D4744" w:rsidRDefault="003717F3" w:rsidP="006E3054">
      <w:pPr>
        <w:spacing w:line="520" w:lineRule="exact"/>
        <w:ind w:firstLineChars="200" w:firstLine="640"/>
        <w:rPr>
          <w:rFonts w:ascii="仿宋_GB2312" w:eastAsia="仿宋_GB2312" w:hAnsi="仿宋" w:cs="仿宋"/>
          <w:color w:val="000000"/>
          <w:sz w:val="32"/>
          <w:szCs w:val="32"/>
        </w:rPr>
      </w:pPr>
      <w:r w:rsidRPr="000D4744">
        <w:rPr>
          <w:rFonts w:ascii="仿宋_GB2312" w:eastAsia="仿宋_GB2312" w:hAnsi="仿宋" w:cs="仿宋" w:hint="eastAsia"/>
          <w:color w:val="000000"/>
          <w:sz w:val="32"/>
          <w:szCs w:val="32"/>
        </w:rPr>
        <w:t>附件：</w:t>
      </w:r>
      <w:r w:rsidR="00A44C67" w:rsidRPr="000D4744">
        <w:rPr>
          <w:rFonts w:ascii="仿宋_GB2312" w:eastAsia="仿宋_GB2312" w:hAnsi="仿宋" w:cs="仿宋" w:hint="eastAsia"/>
          <w:color w:val="000000"/>
          <w:sz w:val="32"/>
          <w:szCs w:val="32"/>
        </w:rPr>
        <w:t>柯桥区国有企业采购云平台网上超市供应商承诺书</w:t>
      </w:r>
    </w:p>
    <w:p w:rsidR="006248EE" w:rsidRDefault="006248EE" w:rsidP="00AA06BA">
      <w:pPr>
        <w:spacing w:line="520" w:lineRule="exact"/>
        <w:ind w:firstLineChars="200" w:firstLine="640"/>
        <w:rPr>
          <w:rFonts w:ascii="仿宋_GB2312" w:eastAsia="仿宋_GB2312" w:hAnsi="仿宋" w:cs="仿宋"/>
          <w:color w:val="000000"/>
          <w:sz w:val="32"/>
          <w:szCs w:val="32"/>
        </w:rPr>
      </w:pPr>
    </w:p>
    <w:p w:rsidR="00AA06BA" w:rsidRDefault="006248EE" w:rsidP="00AA06BA">
      <w:pPr>
        <w:spacing w:line="520" w:lineRule="exact"/>
        <w:ind w:right="80"/>
        <w:jc w:val="right"/>
        <w:rPr>
          <w:rFonts w:ascii="仿宋_GB2312" w:eastAsia="仿宋_GB2312" w:hAnsi="仿宋"/>
          <w:bCs/>
          <w:color w:val="000000"/>
          <w:kern w:val="0"/>
          <w:sz w:val="32"/>
          <w:szCs w:val="32"/>
        </w:rPr>
      </w:pPr>
      <w:r>
        <w:rPr>
          <w:rFonts w:ascii="仿宋_GB2312" w:eastAsia="仿宋_GB2312" w:hAnsi="仿宋" w:hint="eastAsia"/>
          <w:bCs/>
          <w:color w:val="000000"/>
          <w:kern w:val="0"/>
          <w:sz w:val="32"/>
          <w:szCs w:val="32"/>
        </w:rPr>
        <w:t xml:space="preserve"> 绍兴市柯桥区公共资源交易中心</w:t>
      </w:r>
    </w:p>
    <w:p w:rsidR="006248EE" w:rsidRPr="00617667" w:rsidRDefault="006248EE" w:rsidP="00AA06BA">
      <w:pPr>
        <w:spacing w:line="520" w:lineRule="exact"/>
        <w:ind w:right="80"/>
        <w:jc w:val="right"/>
        <w:rPr>
          <w:rFonts w:ascii="仿宋_GB2312" w:eastAsia="仿宋_GB2312" w:hAnsi="仿宋"/>
          <w:bCs/>
          <w:color w:val="000000"/>
          <w:kern w:val="0"/>
          <w:sz w:val="32"/>
          <w:szCs w:val="32"/>
        </w:rPr>
      </w:pPr>
      <w:r>
        <w:rPr>
          <w:rFonts w:ascii="仿宋_GB2312" w:eastAsia="仿宋_GB2312" w:hAnsi="仿宋"/>
          <w:bCs/>
          <w:color w:val="000000"/>
          <w:kern w:val="0"/>
          <w:sz w:val="32"/>
          <w:szCs w:val="32"/>
        </w:rPr>
        <w:t>2020年</w:t>
      </w:r>
      <w:r>
        <w:rPr>
          <w:rFonts w:ascii="仿宋_GB2312" w:eastAsia="仿宋_GB2312" w:hAnsi="仿宋" w:hint="eastAsia"/>
          <w:bCs/>
          <w:color w:val="000000"/>
          <w:kern w:val="0"/>
          <w:sz w:val="32"/>
          <w:szCs w:val="32"/>
        </w:rPr>
        <w:t>3</w:t>
      </w:r>
      <w:r>
        <w:rPr>
          <w:rFonts w:ascii="仿宋_GB2312" w:eastAsia="仿宋_GB2312" w:hAnsi="仿宋"/>
          <w:bCs/>
          <w:color w:val="000000"/>
          <w:kern w:val="0"/>
          <w:sz w:val="32"/>
          <w:szCs w:val="32"/>
        </w:rPr>
        <w:t>月</w:t>
      </w:r>
      <w:r>
        <w:rPr>
          <w:rFonts w:ascii="仿宋_GB2312" w:eastAsia="仿宋_GB2312" w:hAnsi="仿宋" w:hint="eastAsia"/>
          <w:bCs/>
          <w:color w:val="000000"/>
          <w:kern w:val="0"/>
          <w:sz w:val="32"/>
          <w:szCs w:val="32"/>
        </w:rPr>
        <w:t>6</w:t>
      </w:r>
      <w:r>
        <w:rPr>
          <w:rFonts w:ascii="仿宋_GB2312" w:eastAsia="仿宋_GB2312" w:hAnsi="仿宋"/>
          <w:bCs/>
          <w:color w:val="000000"/>
          <w:kern w:val="0"/>
          <w:sz w:val="32"/>
          <w:szCs w:val="32"/>
        </w:rPr>
        <w:t>日</w:t>
      </w:r>
    </w:p>
    <w:p w:rsidR="006248EE" w:rsidRPr="000D4744" w:rsidRDefault="006248EE" w:rsidP="000D4744">
      <w:pPr>
        <w:spacing w:line="360" w:lineRule="auto"/>
        <w:ind w:firstLineChars="200" w:firstLine="640"/>
        <w:rPr>
          <w:rFonts w:ascii="仿宋_GB2312" w:eastAsia="仿宋_GB2312" w:hAnsi="仿宋" w:cs="仿宋"/>
          <w:color w:val="000000"/>
          <w:sz w:val="32"/>
          <w:szCs w:val="32"/>
        </w:rPr>
      </w:pPr>
    </w:p>
    <w:sectPr w:rsidR="006248EE" w:rsidRPr="000D4744" w:rsidSect="00472B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D8C" w:rsidRDefault="00796D8C" w:rsidP="0043427D">
      <w:r>
        <w:separator/>
      </w:r>
    </w:p>
  </w:endnote>
  <w:endnote w:type="continuationSeparator" w:id="1">
    <w:p w:rsidR="00796D8C" w:rsidRDefault="00796D8C" w:rsidP="00434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D8C" w:rsidRDefault="00796D8C" w:rsidP="0043427D">
      <w:r>
        <w:separator/>
      </w:r>
    </w:p>
  </w:footnote>
  <w:footnote w:type="continuationSeparator" w:id="1">
    <w:p w:rsidR="00796D8C" w:rsidRDefault="00796D8C" w:rsidP="00434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6DD1"/>
    <w:multiLevelType w:val="hybridMultilevel"/>
    <w:tmpl w:val="DD6AA766"/>
    <w:lvl w:ilvl="0" w:tplc="71A659D0">
      <w:start w:val="1"/>
      <w:numFmt w:val="japaneseCounting"/>
      <w:lvlText w:val="%1、"/>
      <w:lvlJc w:val="left"/>
      <w:pPr>
        <w:ind w:left="1425" w:hanging="72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27D"/>
    <w:rsid w:val="00000350"/>
    <w:rsid w:val="00000F35"/>
    <w:rsid w:val="0000398E"/>
    <w:rsid w:val="00013633"/>
    <w:rsid w:val="00013EF9"/>
    <w:rsid w:val="000420D9"/>
    <w:rsid w:val="00046E5C"/>
    <w:rsid w:val="000C422F"/>
    <w:rsid w:val="000D4744"/>
    <w:rsid w:val="001016D4"/>
    <w:rsid w:val="00126EA6"/>
    <w:rsid w:val="001274B0"/>
    <w:rsid w:val="001318B4"/>
    <w:rsid w:val="00196E23"/>
    <w:rsid w:val="001B38A0"/>
    <w:rsid w:val="001F1B1F"/>
    <w:rsid w:val="00211948"/>
    <w:rsid w:val="002231F9"/>
    <w:rsid w:val="00276D2E"/>
    <w:rsid w:val="002B2101"/>
    <w:rsid w:val="002D76CE"/>
    <w:rsid w:val="003717F3"/>
    <w:rsid w:val="00377365"/>
    <w:rsid w:val="003A7D92"/>
    <w:rsid w:val="00403EDA"/>
    <w:rsid w:val="0043427D"/>
    <w:rsid w:val="00441FA9"/>
    <w:rsid w:val="00472B89"/>
    <w:rsid w:val="00474506"/>
    <w:rsid w:val="0049568D"/>
    <w:rsid w:val="004D247C"/>
    <w:rsid w:val="004F29AA"/>
    <w:rsid w:val="00515616"/>
    <w:rsid w:val="005178D4"/>
    <w:rsid w:val="00526916"/>
    <w:rsid w:val="00541424"/>
    <w:rsid w:val="00575A84"/>
    <w:rsid w:val="0059394B"/>
    <w:rsid w:val="00594EA7"/>
    <w:rsid w:val="006248EE"/>
    <w:rsid w:val="0063573E"/>
    <w:rsid w:val="006D083F"/>
    <w:rsid w:val="006E3054"/>
    <w:rsid w:val="00796D8C"/>
    <w:rsid w:val="007C138F"/>
    <w:rsid w:val="007D2D22"/>
    <w:rsid w:val="007F55B5"/>
    <w:rsid w:val="0080485A"/>
    <w:rsid w:val="008174D9"/>
    <w:rsid w:val="00827F6F"/>
    <w:rsid w:val="008901C5"/>
    <w:rsid w:val="008C7B01"/>
    <w:rsid w:val="008D5897"/>
    <w:rsid w:val="008D6E43"/>
    <w:rsid w:val="009020BA"/>
    <w:rsid w:val="00924D72"/>
    <w:rsid w:val="00976CF8"/>
    <w:rsid w:val="00997135"/>
    <w:rsid w:val="009B4136"/>
    <w:rsid w:val="00A32FA1"/>
    <w:rsid w:val="00A44C67"/>
    <w:rsid w:val="00A55F50"/>
    <w:rsid w:val="00A87C21"/>
    <w:rsid w:val="00AA06BA"/>
    <w:rsid w:val="00AC14AE"/>
    <w:rsid w:val="00AD6121"/>
    <w:rsid w:val="00B13EF8"/>
    <w:rsid w:val="00B22C1E"/>
    <w:rsid w:val="00B542ED"/>
    <w:rsid w:val="00B6212C"/>
    <w:rsid w:val="00C4272E"/>
    <w:rsid w:val="00C46FF6"/>
    <w:rsid w:val="00C72BA5"/>
    <w:rsid w:val="00D11725"/>
    <w:rsid w:val="00D272C9"/>
    <w:rsid w:val="00D32CDD"/>
    <w:rsid w:val="00D70A90"/>
    <w:rsid w:val="00D74458"/>
    <w:rsid w:val="00DA3F42"/>
    <w:rsid w:val="00DC446C"/>
    <w:rsid w:val="00E16FCD"/>
    <w:rsid w:val="00EC34E5"/>
    <w:rsid w:val="00EE0B6C"/>
    <w:rsid w:val="00F36892"/>
    <w:rsid w:val="00F56039"/>
    <w:rsid w:val="00F93EE9"/>
    <w:rsid w:val="00FB520A"/>
    <w:rsid w:val="00FB5C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2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427D"/>
    <w:rPr>
      <w:sz w:val="18"/>
      <w:szCs w:val="18"/>
    </w:rPr>
  </w:style>
  <w:style w:type="paragraph" w:styleId="a4">
    <w:name w:val="footer"/>
    <w:basedOn w:val="a"/>
    <w:link w:val="Char0"/>
    <w:uiPriority w:val="99"/>
    <w:unhideWhenUsed/>
    <w:rsid w:val="0043427D"/>
    <w:pPr>
      <w:tabs>
        <w:tab w:val="center" w:pos="4153"/>
        <w:tab w:val="right" w:pos="8306"/>
      </w:tabs>
      <w:snapToGrid w:val="0"/>
      <w:jc w:val="left"/>
    </w:pPr>
    <w:rPr>
      <w:sz w:val="18"/>
      <w:szCs w:val="18"/>
    </w:rPr>
  </w:style>
  <w:style w:type="character" w:customStyle="1" w:styleId="Char0">
    <w:name w:val="页脚 Char"/>
    <w:basedOn w:val="a0"/>
    <w:link w:val="a4"/>
    <w:uiPriority w:val="99"/>
    <w:rsid w:val="0043427D"/>
    <w:rPr>
      <w:sz w:val="18"/>
      <w:szCs w:val="18"/>
    </w:rPr>
  </w:style>
  <w:style w:type="paragraph" w:styleId="a5">
    <w:name w:val="Normal (Web)"/>
    <w:basedOn w:val="a"/>
    <w:uiPriority w:val="99"/>
    <w:unhideWhenUsed/>
    <w:rsid w:val="0043427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3427D"/>
    <w:rPr>
      <w:b/>
      <w:bCs/>
    </w:rPr>
  </w:style>
  <w:style w:type="character" w:styleId="a7">
    <w:name w:val="Hyperlink"/>
    <w:basedOn w:val="a0"/>
    <w:uiPriority w:val="99"/>
    <w:semiHidden/>
    <w:unhideWhenUsed/>
    <w:rsid w:val="0043427D"/>
    <w:rPr>
      <w:color w:val="0000FF"/>
      <w:u w:val="single"/>
    </w:rPr>
  </w:style>
  <w:style w:type="paragraph" w:styleId="a8">
    <w:name w:val="Balloon Text"/>
    <w:basedOn w:val="a"/>
    <w:link w:val="Char1"/>
    <w:uiPriority w:val="99"/>
    <w:semiHidden/>
    <w:unhideWhenUsed/>
    <w:rsid w:val="0043427D"/>
    <w:rPr>
      <w:sz w:val="18"/>
      <w:szCs w:val="18"/>
    </w:rPr>
  </w:style>
  <w:style w:type="character" w:customStyle="1" w:styleId="Char1">
    <w:name w:val="批注框文本 Char"/>
    <w:basedOn w:val="a0"/>
    <w:link w:val="a8"/>
    <w:uiPriority w:val="99"/>
    <w:semiHidden/>
    <w:rsid w:val="0043427D"/>
    <w:rPr>
      <w:sz w:val="18"/>
      <w:szCs w:val="18"/>
    </w:rPr>
  </w:style>
  <w:style w:type="character" w:styleId="a9">
    <w:name w:val="FollowedHyperlink"/>
    <w:basedOn w:val="a0"/>
    <w:uiPriority w:val="99"/>
    <w:semiHidden/>
    <w:unhideWhenUsed/>
    <w:rsid w:val="004342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56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jzfcg.gov.cn/register/2017-07-24/6728.html?_=2018-12-25%2000:0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435</Words>
  <Characters>2482</Characters>
  <Application>Microsoft Office Word</Application>
  <DocSecurity>0</DocSecurity>
  <Lines>20</Lines>
  <Paragraphs>5</Paragraphs>
  <ScaleCrop>false</ScaleCrop>
  <Company>Microsoft</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谢媛媛</cp:lastModifiedBy>
  <cp:revision>134</cp:revision>
  <dcterms:created xsi:type="dcterms:W3CDTF">2020-02-25T00:38:00Z</dcterms:created>
  <dcterms:modified xsi:type="dcterms:W3CDTF">2020-03-06T01:11:00Z</dcterms:modified>
</cp:coreProperties>
</file>