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87" w:rsidRDefault="00DF6787" w:rsidP="00DF6787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绍柯政函〔2019〕17号</w:t>
      </w:r>
    </w:p>
    <w:p w:rsidR="00DF6787" w:rsidRPr="002204A2" w:rsidRDefault="00DF6787" w:rsidP="00DF6787">
      <w:pPr>
        <w:jc w:val="center"/>
        <w:rPr>
          <w:rFonts w:ascii="宋体"/>
          <w:b/>
          <w:color w:val="000000"/>
          <w:sz w:val="44"/>
          <w:szCs w:val="44"/>
        </w:rPr>
      </w:pPr>
      <w:r w:rsidRPr="002204A2">
        <w:rPr>
          <w:rFonts w:ascii="宋体" w:hint="eastAsia"/>
          <w:b/>
          <w:color w:val="000000"/>
          <w:sz w:val="44"/>
          <w:szCs w:val="44"/>
        </w:rPr>
        <w:t>绍兴市柯桥区人民政府</w:t>
      </w:r>
    </w:p>
    <w:p w:rsidR="00DF6787" w:rsidRPr="00DF6787" w:rsidRDefault="00DF6787" w:rsidP="00DF6787">
      <w:pPr>
        <w:spacing w:line="700" w:lineRule="exact"/>
        <w:ind w:rightChars="98" w:right="206"/>
        <w:jc w:val="center"/>
        <w:outlineLvl w:val="0"/>
        <w:rPr>
          <w:rFonts w:ascii="宋体"/>
          <w:b/>
          <w:color w:val="000000"/>
          <w:sz w:val="44"/>
          <w:szCs w:val="44"/>
        </w:rPr>
      </w:pPr>
      <w:r w:rsidRPr="00DF6787">
        <w:rPr>
          <w:rFonts w:ascii="宋体" w:hint="eastAsia"/>
          <w:b/>
          <w:color w:val="000000"/>
          <w:sz w:val="44"/>
          <w:szCs w:val="44"/>
        </w:rPr>
        <w:t>关于同意柯桥区重要湖泊及部分河道管理范围划界的批复</w:t>
      </w:r>
    </w:p>
    <w:p w:rsidR="00DF6787" w:rsidRPr="00DF6787" w:rsidRDefault="00DF6787" w:rsidP="00DF6787">
      <w:pPr>
        <w:jc w:val="center"/>
        <w:rPr>
          <w:rFonts w:ascii="仿宋_GB2312" w:eastAsia="仿宋_GB2312"/>
          <w:sz w:val="32"/>
          <w:szCs w:val="32"/>
        </w:rPr>
      </w:pPr>
    </w:p>
    <w:p w:rsidR="00DF6787" w:rsidRPr="00DF6787" w:rsidRDefault="00DF6787" w:rsidP="002204A2">
      <w:pPr>
        <w:widowControl/>
        <w:adjustRightInd w:val="0"/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 w:rsidRPr="00DF6787">
        <w:rPr>
          <w:rFonts w:ascii="仿宋_GB2312" w:eastAsia="仿宋_GB2312" w:hint="eastAsia"/>
          <w:color w:val="000000"/>
          <w:sz w:val="32"/>
          <w:szCs w:val="32"/>
        </w:rPr>
        <w:t>区农业农村局：</w:t>
      </w:r>
    </w:p>
    <w:p w:rsidR="00DF6787" w:rsidRPr="00DF6787" w:rsidRDefault="00DF6787" w:rsidP="002204A2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F6787">
        <w:rPr>
          <w:rFonts w:ascii="仿宋_GB2312" w:eastAsia="仿宋_GB2312" w:hint="eastAsia"/>
          <w:color w:val="000000"/>
          <w:sz w:val="32"/>
          <w:szCs w:val="32"/>
        </w:rPr>
        <w:t>你局《关于要求对柯桥区重要湖泊及部分河道管理范围限权划界的请示》（绍柯农〔2019〕111号）收悉。经区政府研究，同意《柯桥区重要湖泊及部分河道管理范围划界方案》管理范围为护岸迎水侧顶部向陆域延伸十五米的区域，划界只限权不确权。在管理范围内新（改、扩）建建筑物的应提请县级以上水行政主管部门批准或出具意见。</w:t>
      </w:r>
    </w:p>
    <w:p w:rsidR="00DF6787" w:rsidRPr="00DF6787" w:rsidRDefault="00DF6787" w:rsidP="002204A2">
      <w:pPr>
        <w:widowControl/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2204A2">
        <w:rPr>
          <w:rFonts w:ascii="仿宋_GB2312" w:eastAsia="仿宋_GB2312" w:hint="eastAsia"/>
          <w:color w:val="000000"/>
          <w:sz w:val="32"/>
          <w:szCs w:val="32"/>
        </w:rPr>
        <w:t xml:space="preserve">             </w:t>
      </w:r>
      <w:r w:rsidRPr="00DF6787"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DF6787" w:rsidRPr="00DF6787" w:rsidRDefault="00DF6787" w:rsidP="00DF6787">
      <w:pPr>
        <w:jc w:val="center"/>
        <w:rPr>
          <w:rFonts w:ascii="仿宋_GB2312" w:eastAsia="仿宋_GB2312"/>
          <w:sz w:val="32"/>
          <w:szCs w:val="32"/>
        </w:rPr>
      </w:pPr>
      <w:r w:rsidRPr="00DF6787">
        <w:rPr>
          <w:rFonts w:ascii="仿宋_GB2312" w:eastAsia="仿宋_GB2312" w:hint="eastAsia"/>
          <w:sz w:val="32"/>
          <w:szCs w:val="32"/>
        </w:rPr>
        <w:t xml:space="preserve">                         绍兴市柯桥区人民政府</w:t>
      </w:r>
    </w:p>
    <w:p w:rsidR="00DF6787" w:rsidRPr="00DF6787" w:rsidRDefault="00DF6787" w:rsidP="00DF6787">
      <w:pPr>
        <w:jc w:val="center"/>
        <w:rPr>
          <w:rFonts w:ascii="仿宋_GB2312" w:eastAsia="仿宋_GB2312"/>
          <w:sz w:val="32"/>
          <w:szCs w:val="32"/>
        </w:rPr>
      </w:pPr>
      <w:r w:rsidRPr="00DF6787">
        <w:rPr>
          <w:rFonts w:ascii="仿宋_GB2312" w:eastAsia="仿宋_GB2312" w:hint="eastAsia"/>
          <w:sz w:val="32"/>
          <w:szCs w:val="32"/>
        </w:rPr>
        <w:t xml:space="preserve">                            2019年</w:t>
      </w:r>
      <w:r w:rsidR="002204A2">
        <w:rPr>
          <w:rFonts w:ascii="仿宋_GB2312" w:eastAsia="仿宋_GB2312" w:hint="eastAsia"/>
          <w:sz w:val="32"/>
          <w:szCs w:val="32"/>
        </w:rPr>
        <w:t>6</w:t>
      </w:r>
      <w:r w:rsidRPr="00DF6787">
        <w:rPr>
          <w:rFonts w:ascii="仿宋_GB2312" w:eastAsia="仿宋_GB2312" w:hint="eastAsia"/>
          <w:sz w:val="32"/>
          <w:szCs w:val="32"/>
        </w:rPr>
        <w:t>月</w:t>
      </w:r>
      <w:r w:rsidR="002204A2">
        <w:rPr>
          <w:rFonts w:ascii="仿宋_GB2312" w:eastAsia="仿宋_GB2312" w:hint="eastAsia"/>
          <w:sz w:val="32"/>
          <w:szCs w:val="32"/>
        </w:rPr>
        <w:t>6</w:t>
      </w:r>
      <w:r w:rsidRPr="00DF6787">
        <w:rPr>
          <w:rFonts w:ascii="仿宋_GB2312" w:eastAsia="仿宋_GB2312" w:hint="eastAsia"/>
          <w:sz w:val="32"/>
          <w:szCs w:val="32"/>
        </w:rPr>
        <w:t>日</w:t>
      </w:r>
    </w:p>
    <w:p w:rsidR="00DF6787" w:rsidRPr="00DF6787" w:rsidRDefault="00DF6787" w:rsidP="00DF6787">
      <w:pPr>
        <w:jc w:val="center"/>
        <w:rPr>
          <w:rFonts w:ascii="仿宋_GB2312" w:eastAsia="仿宋_GB2312"/>
          <w:sz w:val="32"/>
          <w:szCs w:val="32"/>
        </w:rPr>
      </w:pPr>
    </w:p>
    <w:p w:rsidR="00EC5A66" w:rsidRPr="00DF6787" w:rsidRDefault="00EC5A66"/>
    <w:sectPr w:rsidR="00EC5A66" w:rsidRPr="00DF6787" w:rsidSect="00DF6787">
      <w:pgSz w:w="11906" w:h="16838"/>
      <w:pgMar w:top="1440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F5" w:rsidRDefault="007A5BF5" w:rsidP="00DF6787">
      <w:r>
        <w:separator/>
      </w:r>
    </w:p>
  </w:endnote>
  <w:endnote w:type="continuationSeparator" w:id="0">
    <w:p w:rsidR="007A5BF5" w:rsidRDefault="007A5BF5" w:rsidP="00DF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F5" w:rsidRDefault="007A5BF5" w:rsidP="00DF6787">
      <w:r>
        <w:separator/>
      </w:r>
    </w:p>
  </w:footnote>
  <w:footnote w:type="continuationSeparator" w:id="0">
    <w:p w:rsidR="007A5BF5" w:rsidRDefault="007A5BF5" w:rsidP="00DF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EC5A66"/>
    <w:rsid w:val="002204A2"/>
    <w:rsid w:val="007431AE"/>
    <w:rsid w:val="007A5BF5"/>
    <w:rsid w:val="00B476DF"/>
    <w:rsid w:val="00DF6787"/>
    <w:rsid w:val="00E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C31E38-D9CF-4C16-AF12-C78561D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5A6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EC5A66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EC5A66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EC5A66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78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7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</cp:lastModifiedBy>
  <cp:revision>4</cp:revision>
  <dcterms:created xsi:type="dcterms:W3CDTF">2020-09-15T23:30:00Z</dcterms:created>
  <dcterms:modified xsi:type="dcterms:W3CDTF">2020-09-17T03:16:00Z</dcterms:modified>
</cp:coreProperties>
</file>