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Cs/>
          <w:color w:val="FF0000"/>
          <w:spacing w:val="-20"/>
          <w:sz w:val="78"/>
          <w:szCs w:val="78"/>
        </w:rPr>
      </w:pPr>
      <w:r>
        <w:rPr>
          <w:rFonts w:hint="eastAsia" w:ascii="方正小标宋简体" w:eastAsia="方正小标宋简体"/>
          <w:bCs/>
          <w:color w:val="FF0000"/>
          <w:spacing w:val="-20"/>
          <w:sz w:val="78"/>
          <w:szCs w:val="78"/>
        </w:rPr>
        <w:t>绍兴市柯桥区教育体育局</w:t>
      </w:r>
    </w:p>
    <w:p>
      <w:pPr>
        <w:tabs>
          <w:tab w:val="left" w:pos="1380"/>
        </w:tabs>
        <w:spacing w:line="500" w:lineRule="exact"/>
      </w:pPr>
      <w:r>
        <w:tab/>
      </w:r>
    </w:p>
    <w:p>
      <w:pPr>
        <w:spacing w:line="560" w:lineRule="exact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100965</wp:posOffset>
                </wp:positionV>
                <wp:extent cx="5715000" cy="0"/>
                <wp:effectExtent l="0" t="9525" r="0" b="95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7.95pt;height:0pt;width:450pt;mso-position-horizontal:center;z-index:251659264;mso-width-relative:page;mso-height-relative:page;" filled="f" stroked="t" coordsize="21600,21600" o:gfxdata="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NioIidQA&#10;AAAGAQAADwAAAAAAAAABACAAAAAiAAAAZHJzL2Rvd25yZXYueG1sUEsBAhQAFAAAAAgAh07iQFsG&#10;3V7qAQAAuQMAAA4AAAAAAAAAAQAgAAAAIwEAAGRycy9lMm9Eb2MueG1sUEsFBgAAAAAGAAYAWQEA&#10;AH8FAAAAAA=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jc w:val="center"/>
        <w:rPr>
          <w:rFonts w:hint="eastAsia" w:ascii="方正小标宋简体" w:hAnsi="黑体" w:eastAsia="方正小标宋简体"/>
          <w:sz w:val="48"/>
          <w:szCs w:val="44"/>
          <w:lang w:eastAsia="zh-CN"/>
        </w:rPr>
      </w:pPr>
      <w:r>
        <w:rPr>
          <w:rFonts w:hint="eastAsia" w:ascii="方正小标宋简体" w:hAnsi="黑体" w:eastAsia="方正小标宋简体"/>
          <w:sz w:val="48"/>
          <w:szCs w:val="44"/>
          <w:lang w:eastAsia="zh-CN"/>
        </w:rPr>
        <w:t>绍兴市柯桥区教体系统</w:t>
      </w:r>
    </w:p>
    <w:p>
      <w:pPr>
        <w:adjustRightInd w:val="0"/>
        <w:snapToGrid w:val="0"/>
        <w:jc w:val="center"/>
        <w:rPr>
          <w:rFonts w:ascii="方正小标宋简体" w:hAnsi="黑体" w:eastAsia="方正小标宋简体"/>
          <w:sz w:val="48"/>
          <w:szCs w:val="44"/>
        </w:rPr>
      </w:pPr>
      <w:r>
        <w:rPr>
          <w:rFonts w:hint="eastAsia" w:ascii="方正小标宋简体" w:hAnsi="黑体" w:eastAsia="方正小标宋简体"/>
          <w:sz w:val="48"/>
          <w:szCs w:val="44"/>
        </w:rPr>
        <w:t>20</w:t>
      </w:r>
      <w:r>
        <w:rPr>
          <w:rFonts w:ascii="方正小标宋简体" w:hAnsi="黑体" w:eastAsia="方正小标宋简体"/>
          <w:sz w:val="48"/>
          <w:szCs w:val="44"/>
        </w:rPr>
        <w:t>2</w:t>
      </w:r>
      <w:r>
        <w:rPr>
          <w:rFonts w:hint="eastAsia" w:ascii="方正小标宋简体" w:hAnsi="黑体" w:eastAsia="方正小标宋简体"/>
          <w:sz w:val="48"/>
          <w:szCs w:val="44"/>
          <w:lang w:val="en-US" w:eastAsia="zh-CN"/>
        </w:rPr>
        <w:t>4</w:t>
      </w:r>
      <w:r>
        <w:rPr>
          <w:rFonts w:hint="eastAsia" w:ascii="方正小标宋简体" w:hAnsi="黑体" w:eastAsia="方正小标宋简体"/>
          <w:sz w:val="48"/>
          <w:szCs w:val="44"/>
        </w:rPr>
        <w:t xml:space="preserve">年公开招聘青年博士人才公告 </w:t>
      </w:r>
    </w:p>
    <w:p>
      <w:pPr>
        <w:rPr>
          <w:rFonts w:ascii="宋体" w:hAnsi="宋体" w:eastAsia="宋体"/>
          <w:b/>
          <w:sz w:val="44"/>
          <w:szCs w:val="44"/>
        </w:rPr>
      </w:pPr>
    </w:p>
    <w:p>
      <w:pPr>
        <w:spacing w:line="4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根据《事业单位公开招聘人员暂行规定》、《绍兴市事业单位公开招聘工作实施细则（试行）》、《柯桥区机关事业单位工作人员调动管理办法》等相关规定，经研究，现将浙江省柯桥中学、绍兴鲁迅中学</w:t>
      </w:r>
      <w:r>
        <w:rPr>
          <w:rFonts w:hint="eastAsia" w:ascii="仿宋" w:hAnsi="仿宋" w:eastAsia="仿宋"/>
          <w:sz w:val="32"/>
          <w:szCs w:val="32"/>
          <w:lang w:eastAsia="zh-CN"/>
        </w:rPr>
        <w:t>、绍兴鲁迅高级中学</w:t>
      </w:r>
      <w:r>
        <w:rPr>
          <w:rFonts w:hint="eastAsia" w:ascii="仿宋" w:hAnsi="仿宋" w:eastAsia="仿宋"/>
          <w:sz w:val="32"/>
          <w:szCs w:val="32"/>
        </w:rPr>
        <w:t>面向社会公开招聘青年博士人才的有关事项公告如下：</w:t>
      </w:r>
    </w:p>
    <w:p>
      <w:pPr>
        <w:spacing w:line="44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一、指导思想</w:t>
      </w:r>
    </w:p>
    <w:p>
      <w:pPr>
        <w:spacing w:line="4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坚持德才兼备的用人标准和公开、平等、竞争、择优的用人原则，通过面试的形式，吸引优秀高层次人才，进一步优化教育管理和教师队伍结构，服务柯桥教育高质量发展。</w:t>
      </w:r>
    </w:p>
    <w:p>
      <w:pPr>
        <w:spacing w:line="44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二、招聘计划要求和对象条件</w:t>
      </w:r>
    </w:p>
    <w:p>
      <w:pPr>
        <w:spacing w:line="4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详见学校公告。</w:t>
      </w:r>
    </w:p>
    <w:p>
      <w:pPr>
        <w:spacing w:line="44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三、招聘办法及程序</w:t>
      </w:r>
    </w:p>
    <w:p>
      <w:pPr>
        <w:spacing w:line="4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招聘工作由学校组织实施，招聘办法及程序详见学校公告。</w:t>
      </w:r>
    </w:p>
    <w:p>
      <w:pPr>
        <w:spacing w:line="44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四、其他</w:t>
      </w:r>
      <w:r>
        <w:rPr>
          <w:rFonts w:hint="eastAsia" w:ascii="仿宋_GB2312" w:hAnsi="黑体" w:eastAsia="仿宋_GB2312"/>
          <w:sz w:val="32"/>
          <w:szCs w:val="32"/>
        </w:rPr>
        <w:t>、</w:t>
      </w:r>
    </w:p>
    <w:p>
      <w:pPr>
        <w:spacing w:line="440" w:lineRule="exact"/>
        <w:rPr>
          <w:rFonts w:ascii="仿宋_GB2312" w:hAnsi="仿宋" w:eastAsia="仿宋_GB2312"/>
          <w:color w:val="FF0000"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 xml:space="preserve"> </w:t>
      </w:r>
      <w:r>
        <w:rPr>
          <w:rFonts w:ascii="黑体" w:hAnsi="黑体" w:eastAsia="黑体"/>
          <w:b/>
          <w:sz w:val="32"/>
          <w:szCs w:val="32"/>
        </w:rPr>
        <w:t xml:space="preserve">  </w:t>
      </w:r>
      <w:r>
        <w:rPr>
          <w:rFonts w:hint="eastAsia" w:ascii="仿宋_GB2312" w:hAnsi="黑体" w:eastAsia="仿宋_GB2312"/>
          <w:sz w:val="32"/>
          <w:szCs w:val="32"/>
        </w:rPr>
        <w:t xml:space="preserve"> 本次招聘由区人力资源和社会保障局、区教体局、区纪委区监委派驻区教体局纪检组负责全程监督，对违反招聘纪律的单位和个人，按有关规定严肃处理。联系电话：</w:t>
      </w:r>
      <w:r>
        <w:rPr>
          <w:rFonts w:ascii="仿宋_GB2312" w:hAnsi="黑体" w:eastAsia="仿宋_GB2312"/>
          <w:sz w:val="32"/>
          <w:szCs w:val="32"/>
        </w:rPr>
        <w:t>区教体局0575-84131531、8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4126267</w:t>
      </w:r>
      <w:r>
        <w:rPr>
          <w:rFonts w:ascii="仿宋_GB2312" w:hAnsi="黑体" w:eastAsia="仿宋_GB2312"/>
          <w:sz w:val="32"/>
          <w:szCs w:val="32"/>
        </w:rPr>
        <w:t>；区人社局0575-84126031</w:t>
      </w:r>
      <w:r>
        <w:rPr>
          <w:rFonts w:hint="eastAsia" w:ascii="仿宋_GB2312" w:hAnsi="黑体" w:eastAsia="仿宋_GB2312"/>
          <w:sz w:val="32"/>
          <w:szCs w:val="32"/>
        </w:rPr>
        <w:t>；区纪委、区监委派驻区教体局纪检组</w:t>
      </w:r>
      <w:r>
        <w:rPr>
          <w:rFonts w:ascii="仿宋_GB2312" w:hAnsi="黑体" w:eastAsia="仿宋_GB2312"/>
          <w:sz w:val="32"/>
          <w:szCs w:val="32"/>
        </w:rPr>
        <w:t>0575-85598500。</w:t>
      </w:r>
    </w:p>
    <w:p>
      <w:pPr>
        <w:spacing w:line="44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附件：</w:t>
      </w:r>
    </w:p>
    <w:p>
      <w:pPr>
        <w:spacing w:line="44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</w:t>
      </w:r>
      <w:r>
        <w:rPr>
          <w:rFonts w:ascii="仿宋_GB2312" w:hAnsi="宋体" w:eastAsia="仿宋_GB2312" w:cs="宋体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浙江省柯桥中学公开招聘青年博士人才公告</w:t>
      </w:r>
    </w:p>
    <w:p>
      <w:pPr>
        <w:spacing w:line="44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</w:t>
      </w:r>
      <w:r>
        <w:rPr>
          <w:rFonts w:ascii="仿宋_GB2312" w:hAnsi="宋体" w:eastAsia="仿宋_GB2312" w:cs="宋体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绍兴鲁迅中学公开招聘青年博士人才公告</w:t>
      </w:r>
    </w:p>
    <w:p>
      <w:pPr>
        <w:spacing w:line="440" w:lineRule="exact"/>
        <w:ind w:firstLine="640" w:firstLineChars="200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3.绍兴鲁迅高级中学公开招聘青年博士人才公告</w:t>
      </w:r>
    </w:p>
    <w:p>
      <w:pPr>
        <w:spacing w:line="440" w:lineRule="exact"/>
        <w:ind w:firstLine="3520" w:firstLineChars="1100"/>
        <w:rPr>
          <w:rFonts w:hint="eastAsia" w:ascii="仿宋_GB2312" w:hAnsi="微软雅黑" w:eastAsia="仿宋_GB2312" w:cs="宋体"/>
          <w:kern w:val="0"/>
          <w:sz w:val="32"/>
          <w:szCs w:val="32"/>
        </w:rPr>
      </w:pPr>
    </w:p>
    <w:p>
      <w:pPr>
        <w:spacing w:line="440" w:lineRule="exact"/>
        <w:ind w:firstLine="3520" w:firstLineChars="1100"/>
        <w:rPr>
          <w:rFonts w:hint="eastAsia" w:ascii="仿宋_GB2312" w:hAnsi="微软雅黑" w:eastAsia="仿宋_GB2312" w:cs="宋体"/>
          <w:kern w:val="0"/>
          <w:sz w:val="32"/>
          <w:szCs w:val="32"/>
        </w:rPr>
      </w:pPr>
    </w:p>
    <w:p>
      <w:pPr>
        <w:spacing w:line="440" w:lineRule="exact"/>
        <w:ind w:firstLine="3520" w:firstLineChars="1100"/>
        <w:rPr>
          <w:rFonts w:ascii="宋体" w:hAnsi="宋体"/>
          <w:b/>
          <w:bCs/>
          <w:sz w:val="36"/>
          <w:szCs w:val="36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绍兴市柯桥区教育体育局</w:t>
      </w:r>
    </w:p>
    <w:p>
      <w:pPr>
        <w:spacing w:line="440" w:lineRule="exact"/>
        <w:ind w:firstLine="2560" w:firstLineChars="800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绍兴市柯桥区人力资源和社会保障局</w:t>
      </w:r>
    </w:p>
    <w:p>
      <w:pPr>
        <w:spacing w:line="440" w:lineRule="exact"/>
        <w:ind w:firstLine="4160" w:firstLineChars="13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202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</w:t>
      </w:r>
      <w:r>
        <w:rPr>
          <w:rFonts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31</w:t>
      </w:r>
      <w:r>
        <w:rPr>
          <w:rFonts w:ascii="仿宋_GB2312" w:hAnsi="宋体" w:eastAsia="仿宋_GB2312"/>
          <w:sz w:val="32"/>
          <w:szCs w:val="32"/>
        </w:rPr>
        <w:t>日</w:t>
      </w:r>
    </w:p>
    <w:sectPr>
      <w:pgSz w:w="11907" w:h="16834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F3"/>
    <w:rsid w:val="0001537F"/>
    <w:rsid w:val="00046DBD"/>
    <w:rsid w:val="000E5A9F"/>
    <w:rsid w:val="00117519"/>
    <w:rsid w:val="00135956"/>
    <w:rsid w:val="0015722A"/>
    <w:rsid w:val="00165F99"/>
    <w:rsid w:val="00171445"/>
    <w:rsid w:val="001716D5"/>
    <w:rsid w:val="0017295B"/>
    <w:rsid w:val="001C7033"/>
    <w:rsid w:val="00257EF3"/>
    <w:rsid w:val="00270C16"/>
    <w:rsid w:val="002966B5"/>
    <w:rsid w:val="002A5CE8"/>
    <w:rsid w:val="002E22DF"/>
    <w:rsid w:val="002E698A"/>
    <w:rsid w:val="0032249C"/>
    <w:rsid w:val="0032790E"/>
    <w:rsid w:val="00330666"/>
    <w:rsid w:val="0034476A"/>
    <w:rsid w:val="003872A5"/>
    <w:rsid w:val="00390CAB"/>
    <w:rsid w:val="003C120B"/>
    <w:rsid w:val="003E5B29"/>
    <w:rsid w:val="003F5EA2"/>
    <w:rsid w:val="00406245"/>
    <w:rsid w:val="00412F96"/>
    <w:rsid w:val="00415B0F"/>
    <w:rsid w:val="004422EE"/>
    <w:rsid w:val="00482D03"/>
    <w:rsid w:val="00484FFD"/>
    <w:rsid w:val="00486504"/>
    <w:rsid w:val="00494EEC"/>
    <w:rsid w:val="004C2370"/>
    <w:rsid w:val="004D1AD7"/>
    <w:rsid w:val="004F6786"/>
    <w:rsid w:val="005053D4"/>
    <w:rsid w:val="00550B22"/>
    <w:rsid w:val="00574D40"/>
    <w:rsid w:val="0058778D"/>
    <w:rsid w:val="00591D94"/>
    <w:rsid w:val="005F19C3"/>
    <w:rsid w:val="005F457A"/>
    <w:rsid w:val="00621120"/>
    <w:rsid w:val="00645975"/>
    <w:rsid w:val="006468D0"/>
    <w:rsid w:val="00664A2E"/>
    <w:rsid w:val="006E39A4"/>
    <w:rsid w:val="007419CE"/>
    <w:rsid w:val="0078503C"/>
    <w:rsid w:val="008060B3"/>
    <w:rsid w:val="00857D81"/>
    <w:rsid w:val="008B12A3"/>
    <w:rsid w:val="008B4FDA"/>
    <w:rsid w:val="008B574A"/>
    <w:rsid w:val="008C32E2"/>
    <w:rsid w:val="008C7D04"/>
    <w:rsid w:val="00905D54"/>
    <w:rsid w:val="009243FE"/>
    <w:rsid w:val="00924506"/>
    <w:rsid w:val="00933316"/>
    <w:rsid w:val="00936264"/>
    <w:rsid w:val="00970DFA"/>
    <w:rsid w:val="009758B8"/>
    <w:rsid w:val="00984780"/>
    <w:rsid w:val="009F4753"/>
    <w:rsid w:val="00A46D66"/>
    <w:rsid w:val="00A565A7"/>
    <w:rsid w:val="00AA0615"/>
    <w:rsid w:val="00AC538C"/>
    <w:rsid w:val="00AD7134"/>
    <w:rsid w:val="00AE3D2A"/>
    <w:rsid w:val="00B006B8"/>
    <w:rsid w:val="00B43C2D"/>
    <w:rsid w:val="00B522C8"/>
    <w:rsid w:val="00BC443D"/>
    <w:rsid w:val="00C1146C"/>
    <w:rsid w:val="00C334EF"/>
    <w:rsid w:val="00C37267"/>
    <w:rsid w:val="00C70DC7"/>
    <w:rsid w:val="00C817D9"/>
    <w:rsid w:val="00CC5956"/>
    <w:rsid w:val="00CE386B"/>
    <w:rsid w:val="00CE471D"/>
    <w:rsid w:val="00CF3076"/>
    <w:rsid w:val="00D04AE6"/>
    <w:rsid w:val="00D105E6"/>
    <w:rsid w:val="00D530CA"/>
    <w:rsid w:val="00D66518"/>
    <w:rsid w:val="00E00D90"/>
    <w:rsid w:val="00E4771A"/>
    <w:rsid w:val="00E67F1A"/>
    <w:rsid w:val="00E94E14"/>
    <w:rsid w:val="00EA5C7E"/>
    <w:rsid w:val="00EB639C"/>
    <w:rsid w:val="00EC12E5"/>
    <w:rsid w:val="00ED3CD7"/>
    <w:rsid w:val="00EF3C39"/>
    <w:rsid w:val="00EF73EE"/>
    <w:rsid w:val="00F04986"/>
    <w:rsid w:val="00F2005C"/>
    <w:rsid w:val="00F310D2"/>
    <w:rsid w:val="00F324C3"/>
    <w:rsid w:val="00F4487D"/>
    <w:rsid w:val="00F756AC"/>
    <w:rsid w:val="076967AB"/>
    <w:rsid w:val="0CAC0244"/>
    <w:rsid w:val="10805588"/>
    <w:rsid w:val="20AE6102"/>
    <w:rsid w:val="290478B8"/>
    <w:rsid w:val="2AEB42C5"/>
    <w:rsid w:val="3F8C4EE8"/>
    <w:rsid w:val="57754110"/>
    <w:rsid w:val="67DC00A0"/>
    <w:rsid w:val="70FA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36086C-D87A-452E-A3F1-8378165EA8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458</Characters>
  <Lines>3</Lines>
  <Paragraphs>1</Paragraphs>
  <TotalTime>1</TotalTime>
  <ScaleCrop>false</ScaleCrop>
  <LinksUpToDate>false</LinksUpToDate>
  <CharactersWithSpaces>537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2023-05-05T00:08:00Z</dcterms:created>
  <dc:creator>Administrator</dc:creator>
  <cp:lastModifiedBy>王科英</cp:lastModifiedBy>
  <dcterms:modified xsi:type="dcterms:W3CDTF">2024-01-31T06:10:03Z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8CB8D1A8D9A0485E9EF96ADF546779DA</vt:lpwstr>
  </property>
</Properties>
</file>