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Times New Roman" w:eastAsia="宋体" w:cs="Times New Roman"/>
          <w:kern w:val="0"/>
          <w:sz w:val="74"/>
          <w:szCs w:val="74"/>
        </w:rPr>
      </w:pPr>
      <w:r>
        <w:rPr>
          <w:rFonts w:hint="eastAsia" w:ascii="宋体" w:hAnsi="Times New Roman" w:eastAsia="宋体" w:cs="Times New Roman"/>
          <w:b/>
          <w:bCs/>
          <w:color w:val="FF0000"/>
          <w:kern w:val="0"/>
          <w:sz w:val="74"/>
          <w:szCs w:val="74"/>
        </w:rPr>
        <w:t>绍兴市柯桥区教育体育局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jc w:val="both"/>
        <w:rPr>
          <w:rFonts w:ascii="楷体_GB2312" w:hAnsi="Times New Roman" w:eastAsia="楷体_GB2312" w:cs="Times New Roman"/>
          <w:b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Times New Roman" w:eastAsia="楷体_GB2312" w:cs="Times New Roman"/>
          <w:b/>
          <w:szCs w:val="21"/>
        </w:rPr>
      </w:pPr>
      <w:r>
        <w:rPr>
          <w:rFonts w:ascii="楷体_GB2312" w:hAnsi="Times New Roman" w:eastAsia="楷体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45085</wp:posOffset>
                </wp:positionV>
                <wp:extent cx="5600700" cy="0"/>
                <wp:effectExtent l="9525" t="16510" r="9525" b="120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3.55pt;height:0pt;width:441pt;z-index:251660288;mso-width-relative:page;mso-height-relative:page;" filled="f" stroked="t" coordsize="21600,21600" o:gfxdata="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ztUZfWAAAA&#10;BwEAAA8AAAAAAAAAAQAgAAAAIgAAAGRycy9kb3ducmV2LnhtbFBLAQIUABQAAAAIAIdO4kB39pbb&#10;5gEAAKsDAAAOAAAAAAAAAAEAIAAAACUBAABkcnMvZTJvRG9jLnhtbFBLBQYAAAAABgAGAFkBAAB9&#10;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hAnsi="Times New Roman" w:eastAsia="楷体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45085</wp:posOffset>
                </wp:positionV>
                <wp:extent cx="5600700" cy="0"/>
                <wp:effectExtent l="9525" t="16510" r="952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3.55pt;height:0pt;width:441pt;z-index:251659264;mso-width-relative:page;mso-height-relative:page;" filled="f" stroked="t" coordsize="21600,21600" o:gfxdata="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ztUZfWAAAA&#10;BwEAAA8AAAAAAAAAAQAgAAAAIgAAAGRycy9kb3ducmV2LnhtbFBLAQIUABQAAAAIAIdO4kCK+E8S&#10;5gEAAKsDAAAOAAAAAAAAAAEAIAAAACUBAABkcnMvZTJvRG9jLnhtbFBLBQYAAAAABgAGAFkBAAB9&#10;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关于做好2</w:t>
      </w:r>
      <w:r>
        <w:rPr>
          <w:rFonts w:ascii="宋体" w:hAnsi="宋体" w:eastAsia="宋体"/>
          <w:b/>
          <w:sz w:val="44"/>
          <w:szCs w:val="44"/>
        </w:rPr>
        <w:t>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b/>
          <w:sz w:val="44"/>
          <w:szCs w:val="44"/>
        </w:rPr>
        <w:t>年柯桥区银龄讲学计划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教师招募工作的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补充</w:t>
      </w:r>
      <w:r>
        <w:rPr>
          <w:rFonts w:hint="eastAsia" w:ascii="宋体" w:hAnsi="宋体" w:eastAsia="宋体"/>
          <w:b/>
          <w:sz w:val="44"/>
          <w:szCs w:val="44"/>
        </w:rPr>
        <w:t>通知</w:t>
      </w:r>
    </w:p>
    <w:p>
      <w:pPr>
        <w:rPr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/>
          <w:sz w:val="32"/>
          <w:szCs w:val="32"/>
        </w:rPr>
        <w:t>《教育部、财政部关于印发&lt;银龄讲学计划实施方案&gt;的通知》（教师﹝2</w:t>
      </w:r>
      <w:r>
        <w:rPr>
          <w:rFonts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</w:rPr>
        <w:t>﹞7号）和绍兴市教育局、绍兴市财政局《关于实施银龄讲学计划工作的通知》（绍市教政﹝2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﹞4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号）的工作要求，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结合我区学校结构性缺编的实际情况，现将在2023年首次招募银龄计划讲学教师基础上，新增招聘2名讲学教师，招募范围和条件、岗位职责、招募程序与首次招募工作相同，具体要求详见《关于做好2023年柯桥区银龄讲学计划教师招募工作的通知》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本次招聘报名时间至8月31日17:00截止，具体招聘岗位</w:t>
      </w:r>
      <w:r>
        <w:rPr>
          <w:rFonts w:hint="eastAsia" w:ascii="仿宋" w:hAnsi="仿宋" w:eastAsia="仿宋"/>
          <w:sz w:val="32"/>
          <w:szCs w:val="32"/>
        </w:rPr>
        <w:t>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2"/>
        <w:gridCol w:w="3449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2" w:type="dxa"/>
          </w:tcPr>
          <w:p>
            <w:pPr>
              <w:spacing w:line="360" w:lineRule="auto"/>
              <w:ind w:firstLine="723" w:firstLineChars="3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选聘学校</w:t>
            </w:r>
          </w:p>
        </w:tc>
        <w:tc>
          <w:tcPr>
            <w:tcW w:w="3449" w:type="dxa"/>
          </w:tcPr>
          <w:p>
            <w:pPr>
              <w:spacing w:line="360" w:lineRule="auto"/>
              <w:ind w:firstLine="723" w:firstLineChars="3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具体岗位要求</w:t>
            </w:r>
          </w:p>
        </w:tc>
        <w:tc>
          <w:tcPr>
            <w:tcW w:w="1355" w:type="dxa"/>
          </w:tcPr>
          <w:p>
            <w:pPr>
              <w:spacing w:line="360" w:lineRule="auto"/>
              <w:ind w:firstLine="241" w:firstLineChars="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2" w:type="dxa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柯岩街道新胜小学</w:t>
            </w:r>
          </w:p>
        </w:tc>
        <w:tc>
          <w:tcPr>
            <w:tcW w:w="3449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数学岗位</w:t>
            </w:r>
          </w:p>
        </w:tc>
        <w:tc>
          <w:tcPr>
            <w:tcW w:w="1355" w:type="dxa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92" w:type="dxa"/>
            <w:vAlign w:val="center"/>
          </w:tcPr>
          <w:p>
            <w:pP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齐贤中心小学</w:t>
            </w:r>
            <w:bookmarkStart w:id="0" w:name="_GoBack"/>
            <w:bookmarkEnd w:id="0"/>
          </w:p>
        </w:tc>
        <w:tc>
          <w:tcPr>
            <w:tcW w:w="3449" w:type="dxa"/>
            <w:vAlign w:val="center"/>
          </w:tcPr>
          <w:p>
            <w:pP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数学岗位</w:t>
            </w:r>
          </w:p>
        </w:tc>
        <w:tc>
          <w:tcPr>
            <w:tcW w:w="1355" w:type="dxa"/>
            <w:vAlign w:val="center"/>
          </w:tcPr>
          <w:p>
            <w:pPr>
              <w:ind w:firstLine="480" w:firstLineChars="200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报名咨询电话：</w:t>
      </w:r>
      <w:r>
        <w:rPr>
          <w:rFonts w:ascii="仿宋" w:hAnsi="仿宋" w:eastAsia="仿宋"/>
          <w:sz w:val="32"/>
          <w:szCs w:val="32"/>
        </w:rPr>
        <w:t>85686956</w:t>
      </w:r>
      <w:r>
        <w:rPr>
          <w:rFonts w:hint="eastAsia" w:ascii="仿宋" w:hAnsi="仿宋" w:eastAsia="仿宋"/>
          <w:sz w:val="32"/>
          <w:szCs w:val="32"/>
        </w:rPr>
        <w:t>、8</w:t>
      </w:r>
      <w:r>
        <w:rPr>
          <w:rFonts w:ascii="仿宋" w:hAnsi="仿宋" w:eastAsia="仿宋"/>
          <w:sz w:val="32"/>
          <w:szCs w:val="32"/>
        </w:rPr>
        <w:t>4131531</w:t>
      </w:r>
      <w:r>
        <w:rPr>
          <w:rFonts w:hint="eastAsia" w:ascii="仿宋" w:hAnsi="仿宋" w:eastAsia="仿宋"/>
          <w:sz w:val="32"/>
          <w:szCs w:val="32"/>
        </w:rPr>
        <w:t>，联系人：操同志、鲍同志。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绍兴市柯桥区教育体育局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年8月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23"/>
    <w:rsid w:val="00020F64"/>
    <w:rsid w:val="00035973"/>
    <w:rsid w:val="00064FEE"/>
    <w:rsid w:val="000747BA"/>
    <w:rsid w:val="00077A52"/>
    <w:rsid w:val="000E3135"/>
    <w:rsid w:val="000E505B"/>
    <w:rsid w:val="000F2997"/>
    <w:rsid w:val="000F42BC"/>
    <w:rsid w:val="00126390"/>
    <w:rsid w:val="00141C4E"/>
    <w:rsid w:val="00156FB5"/>
    <w:rsid w:val="00162FD3"/>
    <w:rsid w:val="0017081C"/>
    <w:rsid w:val="001A728F"/>
    <w:rsid w:val="001E0796"/>
    <w:rsid w:val="001E16E6"/>
    <w:rsid w:val="0021319D"/>
    <w:rsid w:val="00247E57"/>
    <w:rsid w:val="0026441E"/>
    <w:rsid w:val="0029485C"/>
    <w:rsid w:val="002A1494"/>
    <w:rsid w:val="002D75F9"/>
    <w:rsid w:val="002E508F"/>
    <w:rsid w:val="002F5E35"/>
    <w:rsid w:val="00307E07"/>
    <w:rsid w:val="00337199"/>
    <w:rsid w:val="00382513"/>
    <w:rsid w:val="003B6935"/>
    <w:rsid w:val="003B7778"/>
    <w:rsid w:val="003C1F8F"/>
    <w:rsid w:val="003E14F4"/>
    <w:rsid w:val="003E4205"/>
    <w:rsid w:val="003E52A9"/>
    <w:rsid w:val="003F3F3B"/>
    <w:rsid w:val="004145A6"/>
    <w:rsid w:val="00444E4D"/>
    <w:rsid w:val="00445CBB"/>
    <w:rsid w:val="004A2A22"/>
    <w:rsid w:val="004A3316"/>
    <w:rsid w:val="004A7B68"/>
    <w:rsid w:val="004C5D51"/>
    <w:rsid w:val="0054412B"/>
    <w:rsid w:val="005D71EB"/>
    <w:rsid w:val="005F00EC"/>
    <w:rsid w:val="00615214"/>
    <w:rsid w:val="006671F6"/>
    <w:rsid w:val="00667AF0"/>
    <w:rsid w:val="00675172"/>
    <w:rsid w:val="00683A04"/>
    <w:rsid w:val="006A7223"/>
    <w:rsid w:val="006B0A9A"/>
    <w:rsid w:val="006C1F3F"/>
    <w:rsid w:val="006C2E10"/>
    <w:rsid w:val="006C45E3"/>
    <w:rsid w:val="006C67FE"/>
    <w:rsid w:val="006E61CF"/>
    <w:rsid w:val="007115E2"/>
    <w:rsid w:val="0073584A"/>
    <w:rsid w:val="00755035"/>
    <w:rsid w:val="00773F0E"/>
    <w:rsid w:val="0078779C"/>
    <w:rsid w:val="007B7D2D"/>
    <w:rsid w:val="0085271E"/>
    <w:rsid w:val="00853EEA"/>
    <w:rsid w:val="00864AC4"/>
    <w:rsid w:val="008748A6"/>
    <w:rsid w:val="00883B00"/>
    <w:rsid w:val="0089625E"/>
    <w:rsid w:val="008A55C1"/>
    <w:rsid w:val="00946AB2"/>
    <w:rsid w:val="00965401"/>
    <w:rsid w:val="009658D8"/>
    <w:rsid w:val="009B34F3"/>
    <w:rsid w:val="009B5061"/>
    <w:rsid w:val="009D1210"/>
    <w:rsid w:val="009D7BC3"/>
    <w:rsid w:val="009E5B0B"/>
    <w:rsid w:val="009F3165"/>
    <w:rsid w:val="00A316AF"/>
    <w:rsid w:val="00A919F7"/>
    <w:rsid w:val="00B23FD7"/>
    <w:rsid w:val="00B82994"/>
    <w:rsid w:val="00B92759"/>
    <w:rsid w:val="00B94E8A"/>
    <w:rsid w:val="00BA2400"/>
    <w:rsid w:val="00C04103"/>
    <w:rsid w:val="00C16323"/>
    <w:rsid w:val="00C43432"/>
    <w:rsid w:val="00C5246D"/>
    <w:rsid w:val="00C71888"/>
    <w:rsid w:val="00C94577"/>
    <w:rsid w:val="00CB6CF2"/>
    <w:rsid w:val="00CD5621"/>
    <w:rsid w:val="00D345E8"/>
    <w:rsid w:val="00DB4EB9"/>
    <w:rsid w:val="00DC203E"/>
    <w:rsid w:val="00DD497B"/>
    <w:rsid w:val="00E02DED"/>
    <w:rsid w:val="00E3245E"/>
    <w:rsid w:val="00E432BB"/>
    <w:rsid w:val="00E77784"/>
    <w:rsid w:val="00EC1E85"/>
    <w:rsid w:val="00EC4EC9"/>
    <w:rsid w:val="00F11E31"/>
    <w:rsid w:val="00F20429"/>
    <w:rsid w:val="00F22A07"/>
    <w:rsid w:val="00F35F6B"/>
    <w:rsid w:val="00F50C62"/>
    <w:rsid w:val="00F5168A"/>
    <w:rsid w:val="00F52A11"/>
    <w:rsid w:val="00F62E72"/>
    <w:rsid w:val="00F868A6"/>
    <w:rsid w:val="00FA37E9"/>
    <w:rsid w:val="00FC4BBB"/>
    <w:rsid w:val="00FD3129"/>
    <w:rsid w:val="00FD5A39"/>
    <w:rsid w:val="0D4A6D59"/>
    <w:rsid w:val="15EF1E83"/>
    <w:rsid w:val="206F2D1B"/>
    <w:rsid w:val="269333C7"/>
    <w:rsid w:val="26E20ADC"/>
    <w:rsid w:val="2AB272EC"/>
    <w:rsid w:val="2B2054C3"/>
    <w:rsid w:val="3D194488"/>
    <w:rsid w:val="403D4B39"/>
    <w:rsid w:val="44A61681"/>
    <w:rsid w:val="523665EA"/>
    <w:rsid w:val="5FE76BE2"/>
    <w:rsid w:val="6D0B2607"/>
    <w:rsid w:val="70BC73CF"/>
    <w:rsid w:val="7DB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964C6A-D29B-471E-90FC-F0F79F3DD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1587</Characters>
  <Lines>13</Lines>
  <Paragraphs>3</Paragraphs>
  <TotalTime>1</TotalTime>
  <ScaleCrop>false</ScaleCrop>
  <LinksUpToDate>false</LinksUpToDate>
  <CharactersWithSpaces>1862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2021-08-13T05:45:00Z</dcterms:created>
  <dc:creator>操 梅霞</dc:creator>
  <cp:lastModifiedBy>CaoMX</cp:lastModifiedBy>
  <cp:lastPrinted>2023-08-30T05:49:00Z</cp:lastPrinted>
  <dcterms:modified xsi:type="dcterms:W3CDTF">2023-08-30T06:03:27Z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F5F9CC55E9964881843C5452BF568E5E</vt:lpwstr>
  </property>
</Properties>
</file>