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99" w:rsidRDefault="00371696">
      <w:pPr>
        <w:ind w:firstLineChars="200" w:firstLine="880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柯桥区重点共建创新平台认定细则</w:t>
      </w:r>
    </w:p>
    <w:p w:rsidR="00671799" w:rsidRDefault="00371696">
      <w:pPr>
        <w:ind w:firstLineChars="750" w:firstLine="3300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(</w:t>
      </w:r>
      <w:r>
        <w:rPr>
          <w:rFonts w:ascii="方正小标宋简体" w:eastAsia="方正小标宋简体" w:hAnsi="宋体" w:cs="宋体" w:hint="eastAsia"/>
          <w:sz w:val="44"/>
          <w:szCs w:val="44"/>
        </w:rPr>
        <w:t>试行</w:t>
      </w:r>
      <w:r>
        <w:rPr>
          <w:rFonts w:ascii="方正小标宋简体" w:eastAsia="方正小标宋简体" w:hAnsi="宋体" w:cs="宋体" w:hint="eastAsia"/>
          <w:sz w:val="44"/>
          <w:szCs w:val="44"/>
        </w:rPr>
        <w:t>)</w:t>
      </w:r>
    </w:p>
    <w:p w:rsidR="00671799" w:rsidRDefault="00671799">
      <w:pPr>
        <w:spacing w:line="540" w:lineRule="exact"/>
        <w:rPr>
          <w:rFonts w:ascii="黑体" w:eastAsia="黑体" w:hAnsi="黑体" w:cs="黑体"/>
          <w:szCs w:val="32"/>
        </w:rPr>
      </w:pP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为切实加强政府对共建创新平台的精准扶持、优质服务和动态管理，进一步明确和规范平台认定，根据《绍兴市柯桥区重点共建创新平台建设运营管理办法（试行）》，特制定本细则。</w:t>
      </w:r>
    </w:p>
    <w:p w:rsidR="00671799" w:rsidRDefault="0037169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申报对象</w:t>
      </w: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细则所指区重点共建创新平台（以下简称平台），指区政府（含下属部门＜单位＞及国有企业等，下同）与国内外知名高校、科研院所、学会（行业协会）、企业等合作设立的，符合柯桥区产业发展方向和相关要求的，规模较大的研发机构、研发总部、双创基地等，一般包括区财政（国资）出资扶持的共建产业研究院（实验室）、科研服务机构、平台型科技企业（项目）、双创（孵化）平台、“科创飞地”等。</w:t>
      </w:r>
    </w:p>
    <w:p w:rsidR="00671799" w:rsidRDefault="00371696">
      <w:pPr>
        <w:pStyle w:val="a5"/>
        <w:widowControl/>
        <w:spacing w:beforeAutospacing="0" w:afterAutospacing="0" w:line="54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重点共建创新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平台的认定遵循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公开公平、自愿申报、择优认定、动态调整的原则。</w:t>
      </w:r>
    </w:p>
    <w:p w:rsidR="00671799" w:rsidRDefault="00371696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</w:t>
      </w:r>
      <w:r>
        <w:rPr>
          <w:rFonts w:ascii="黑体" w:eastAsia="黑体" w:hAnsi="黑体" w:cs="黑体"/>
          <w:sz w:val="32"/>
          <w:szCs w:val="32"/>
        </w:rPr>
        <w:t>条件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申报单位一般应同时具备以下条件：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由区政府与国内外知名高</w:t>
      </w:r>
      <w:r>
        <w:rPr>
          <w:rFonts w:ascii="仿宋_GB2312" w:eastAsia="仿宋_GB2312" w:hAnsi="仿宋_GB2312" w:cs="仿宋_GB2312" w:hint="eastAsia"/>
          <w:sz w:val="32"/>
          <w:szCs w:val="32"/>
        </w:rPr>
        <w:t>校、科研院所、学会（行业协会）、企业等签订合作协议或合同（以下简称协议）并设立；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协议中明确区财政（国资）扶持金额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万元以上（包括场地租金减免及各类奖补资金）；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场地面积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平方米以上；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具备前沿核心技术、产业共性技术创新研发，科研成果转移转化，科技项目和创新人才培育孵化等至少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项创新功能；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具有独立法人资格（高校、科研院所与柯桥区合作设立的派出机构不受此限）。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未达到以上所列条件，但确需列入的，由平台引进单位提出申请，经区政府审议通过后列入。</w:t>
      </w: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三、认定程序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申报及受理。平台向引进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提出认定申请，提交相关材料，经引进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及镇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街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道、开发区）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审核并盖章后，上报至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区科技工作领导小组（以下简称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）办公室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初审与论证。领导小组办公室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申报要求进行初审，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必要时可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会同引进单位进行论证，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并委托专业机构审定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。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认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定与发文。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经初审合格的平台由领导小组办公室征询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相关部门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意见建议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征询同意后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公示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个工作日无异议的，由领导小组办公室发文认定，授予“</w:t>
      </w:r>
      <w:r>
        <w:rPr>
          <w:rFonts w:ascii="仿宋_GB2312" w:eastAsia="仿宋_GB2312" w:hAnsi="仿宋_GB2312" w:cs="仿宋_GB2312" w:hint="eastAsia"/>
          <w:sz w:val="32"/>
          <w:szCs w:val="32"/>
        </w:rPr>
        <w:t>绍兴市柯桥区重点共建创新平台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”称号。</w:t>
      </w: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四、申报材料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柯桥区重点共建创新平台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表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（见附件）；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与区政府签订的合作协议或合同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原件及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复印件；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法人证书或营业执照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原件及复印件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；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固定的经营服务场所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、场地面积等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原件及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复印件（房产证、租赁合同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等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）；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申报资料原件待核查后退还申报单位。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</w:t>
      </w: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五、认定管理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平台的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认定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原则上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每年开展一次，具体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以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通知要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求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为准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。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每年度重点共建创新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平台名单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经认定后，由领导小组办公室予以公布。</w:t>
      </w:r>
    </w:p>
    <w:p w:rsidR="00671799" w:rsidRDefault="00371696">
      <w:pPr>
        <w:pStyle w:val="a5"/>
        <w:widowControl/>
        <w:spacing w:beforeAutospacing="0" w:afterAutospacing="0" w:line="420" w:lineRule="atLeast"/>
        <w:ind w:firstLine="641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平台要不断提高服务能力和组织带动社会服务资源的能力，主动开展公益性服务，积极承担政府部门委托的各项任务，并自觉接受社会监督。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平台出现以下情况的，区政府有权终止协议、撤销“绍兴市柯桥区重点共建创新平台”，原则上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年内不再与平台主体单位开展合作：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出现偷税漏税、学术不端、未遵守园区（楼宇）整体规划拒不整改或在规定期限内未整改到位、造成严重环境污染、发现重大安全隐患拒不整改或在规定期限内未整改到位、从事违法经营活动造成严重后果、发生重大安全事故等严重违法违规违约情况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建设期</w:t>
      </w:r>
      <w:r>
        <w:rPr>
          <w:rFonts w:ascii="仿宋_GB2312" w:eastAsia="仿宋_GB2312" w:hAnsi="仿宋_GB2312" w:cs="仿宋_GB2312" w:hint="eastAsia"/>
          <w:sz w:val="32"/>
          <w:szCs w:val="32"/>
        </w:rPr>
        <w:t>（即协议合作期，下同）</w:t>
      </w:r>
      <w:r>
        <w:rPr>
          <w:rFonts w:ascii="仿宋_GB2312" w:eastAsia="仿宋_GB2312" w:hAnsi="仿宋_GB2312" w:cs="仿宋_GB2312" w:hint="eastAsia"/>
          <w:sz w:val="32"/>
          <w:szCs w:val="32"/>
        </w:rPr>
        <w:t>满后一次性考核结果不合格的，或者建设期内实际得到的区政府扶持资金不足协议约定应给付额度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建设期满后经评估得出“</w:t>
      </w:r>
      <w:r>
        <w:rPr>
          <w:rFonts w:ascii="仿宋_GB2312" w:eastAsia="仿宋_GB2312" w:hAnsi="仿宋_GB2312" w:cs="仿宋_GB2312" w:hint="eastAsia"/>
          <w:sz w:val="32"/>
          <w:szCs w:val="32"/>
        </w:rPr>
        <w:t>不建议（不应、不宜）继续合作”等类似结论的；</w:t>
      </w:r>
    </w:p>
    <w:p w:rsidR="00671799" w:rsidRDefault="0037169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建设期满后连续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年业绩评比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评比细则另行制定）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结果不合格的。</w:t>
      </w:r>
      <w:bookmarkStart w:id="0" w:name="_GoBack"/>
      <w:bookmarkEnd w:id="0"/>
    </w:p>
    <w:p w:rsidR="00671799" w:rsidRDefault="0067179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</w:t>
      </w:r>
    </w:p>
    <w:p w:rsidR="00671799" w:rsidRDefault="00371696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本办法由领导小组办公室负责解释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</w:t>
      </w:r>
      <w:r>
        <w:rPr>
          <w:rFonts w:ascii="仿宋_GB2312" w:eastAsia="仿宋_GB2312" w:hAnsi="仿宋_GB2312" w:cs="仿宋_GB2312" w:hint="eastAsia"/>
          <w:sz w:val="32"/>
          <w:szCs w:val="32"/>
        </w:rPr>
        <w:t>发文之日</w:t>
      </w:r>
      <w:r>
        <w:rPr>
          <w:rFonts w:ascii="仿宋_GB2312" w:eastAsia="仿宋_GB2312" w:hAnsi="仿宋_GB2312" w:cs="仿宋_GB2312" w:hint="eastAsia"/>
          <w:sz w:val="32"/>
          <w:szCs w:val="32"/>
        </w:rPr>
        <w:t>起施行。</w:t>
      </w:r>
    </w:p>
    <w:p w:rsidR="00671799" w:rsidRDefault="00671799">
      <w:pPr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</w:p>
    <w:sectPr w:rsidR="00671799" w:rsidSect="0067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B338A4"/>
    <w:multiLevelType w:val="singleLevel"/>
    <w:tmpl w:val="A6B338A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720D72"/>
    <w:rsid w:val="00097D13"/>
    <w:rsid w:val="000C5164"/>
    <w:rsid w:val="001D5DE8"/>
    <w:rsid w:val="002964C0"/>
    <w:rsid w:val="002E0DA4"/>
    <w:rsid w:val="0032117A"/>
    <w:rsid w:val="00371696"/>
    <w:rsid w:val="00671799"/>
    <w:rsid w:val="0074746D"/>
    <w:rsid w:val="00756FC1"/>
    <w:rsid w:val="007D1775"/>
    <w:rsid w:val="0080270F"/>
    <w:rsid w:val="009D6F1F"/>
    <w:rsid w:val="00A5747D"/>
    <w:rsid w:val="00AE20A4"/>
    <w:rsid w:val="00B95122"/>
    <w:rsid w:val="00C41944"/>
    <w:rsid w:val="00F07D83"/>
    <w:rsid w:val="00FB4CE7"/>
    <w:rsid w:val="0190180E"/>
    <w:rsid w:val="01AE36BA"/>
    <w:rsid w:val="02076517"/>
    <w:rsid w:val="0284740A"/>
    <w:rsid w:val="0445087B"/>
    <w:rsid w:val="04A85630"/>
    <w:rsid w:val="04BD397C"/>
    <w:rsid w:val="051D4C2B"/>
    <w:rsid w:val="05DA4DDD"/>
    <w:rsid w:val="06082919"/>
    <w:rsid w:val="07211174"/>
    <w:rsid w:val="0B523EED"/>
    <w:rsid w:val="0B74542D"/>
    <w:rsid w:val="0BED4986"/>
    <w:rsid w:val="0C290468"/>
    <w:rsid w:val="0C4165E0"/>
    <w:rsid w:val="0CBB1CC8"/>
    <w:rsid w:val="0E7A5A46"/>
    <w:rsid w:val="0EAF009B"/>
    <w:rsid w:val="0F4C1D44"/>
    <w:rsid w:val="10480E7F"/>
    <w:rsid w:val="11070B08"/>
    <w:rsid w:val="11D90834"/>
    <w:rsid w:val="1213322F"/>
    <w:rsid w:val="126B06DC"/>
    <w:rsid w:val="12E96B28"/>
    <w:rsid w:val="130E07F1"/>
    <w:rsid w:val="13271A61"/>
    <w:rsid w:val="13F45E5C"/>
    <w:rsid w:val="146F38A7"/>
    <w:rsid w:val="16557755"/>
    <w:rsid w:val="16B16201"/>
    <w:rsid w:val="17BF44CA"/>
    <w:rsid w:val="17E27E0C"/>
    <w:rsid w:val="17F2148E"/>
    <w:rsid w:val="189D7714"/>
    <w:rsid w:val="1AD833CB"/>
    <w:rsid w:val="1B42280F"/>
    <w:rsid w:val="1B707FC8"/>
    <w:rsid w:val="1C1C0163"/>
    <w:rsid w:val="1ECB3FDB"/>
    <w:rsid w:val="1F2F6BA8"/>
    <w:rsid w:val="1FAC7E1A"/>
    <w:rsid w:val="205D0304"/>
    <w:rsid w:val="20863349"/>
    <w:rsid w:val="216D4021"/>
    <w:rsid w:val="22CD3BF7"/>
    <w:rsid w:val="237665A7"/>
    <w:rsid w:val="23E0661B"/>
    <w:rsid w:val="24011488"/>
    <w:rsid w:val="24DF3DE3"/>
    <w:rsid w:val="264E63AC"/>
    <w:rsid w:val="27577CDA"/>
    <w:rsid w:val="28720D72"/>
    <w:rsid w:val="291E31E6"/>
    <w:rsid w:val="29232655"/>
    <w:rsid w:val="2A702F19"/>
    <w:rsid w:val="2A8A6E83"/>
    <w:rsid w:val="2B880569"/>
    <w:rsid w:val="2CD8600B"/>
    <w:rsid w:val="30B87641"/>
    <w:rsid w:val="310C43B9"/>
    <w:rsid w:val="313D1283"/>
    <w:rsid w:val="326A7E3B"/>
    <w:rsid w:val="33440510"/>
    <w:rsid w:val="35BB1707"/>
    <w:rsid w:val="35BC1472"/>
    <w:rsid w:val="35CC147C"/>
    <w:rsid w:val="38B821CE"/>
    <w:rsid w:val="38D23311"/>
    <w:rsid w:val="3A120915"/>
    <w:rsid w:val="3A1D5BD1"/>
    <w:rsid w:val="3A854376"/>
    <w:rsid w:val="3A9E06D2"/>
    <w:rsid w:val="3D6A3BDD"/>
    <w:rsid w:val="3DA24AA0"/>
    <w:rsid w:val="40186D40"/>
    <w:rsid w:val="40DC1B3B"/>
    <w:rsid w:val="41612377"/>
    <w:rsid w:val="42785122"/>
    <w:rsid w:val="42DC6815"/>
    <w:rsid w:val="43E53BC7"/>
    <w:rsid w:val="43EF2563"/>
    <w:rsid w:val="440314E2"/>
    <w:rsid w:val="45D94426"/>
    <w:rsid w:val="465A2CA7"/>
    <w:rsid w:val="46D969E8"/>
    <w:rsid w:val="496E52B7"/>
    <w:rsid w:val="4A9E626B"/>
    <w:rsid w:val="4BB83AC4"/>
    <w:rsid w:val="4C23154E"/>
    <w:rsid w:val="4C7668B1"/>
    <w:rsid w:val="4E1B68E5"/>
    <w:rsid w:val="508D557D"/>
    <w:rsid w:val="5277051B"/>
    <w:rsid w:val="52CC492B"/>
    <w:rsid w:val="558C142B"/>
    <w:rsid w:val="55970A17"/>
    <w:rsid w:val="5B532E5F"/>
    <w:rsid w:val="5C18230C"/>
    <w:rsid w:val="5D0B7436"/>
    <w:rsid w:val="5DD86AF3"/>
    <w:rsid w:val="60A21E92"/>
    <w:rsid w:val="61B5768F"/>
    <w:rsid w:val="62AB4707"/>
    <w:rsid w:val="680E12DB"/>
    <w:rsid w:val="68606AA9"/>
    <w:rsid w:val="69E5713A"/>
    <w:rsid w:val="6A1D747B"/>
    <w:rsid w:val="6A647975"/>
    <w:rsid w:val="6A9A679E"/>
    <w:rsid w:val="6B67295D"/>
    <w:rsid w:val="6BF15E5F"/>
    <w:rsid w:val="6C11530A"/>
    <w:rsid w:val="6CF833E8"/>
    <w:rsid w:val="6EE722B1"/>
    <w:rsid w:val="6F8B6441"/>
    <w:rsid w:val="705F591B"/>
    <w:rsid w:val="711B7B4F"/>
    <w:rsid w:val="71CC166F"/>
    <w:rsid w:val="72DE2765"/>
    <w:rsid w:val="73C44CC5"/>
    <w:rsid w:val="73E010D3"/>
    <w:rsid w:val="744A38BC"/>
    <w:rsid w:val="75AA24E3"/>
    <w:rsid w:val="772D7A8A"/>
    <w:rsid w:val="79976FAB"/>
    <w:rsid w:val="79A34FAF"/>
    <w:rsid w:val="79D75F92"/>
    <w:rsid w:val="7BA94DC6"/>
    <w:rsid w:val="7C044714"/>
    <w:rsid w:val="7D3124C9"/>
    <w:rsid w:val="7EDF4A2F"/>
    <w:rsid w:val="7F3A2352"/>
    <w:rsid w:val="7F3C5C92"/>
    <w:rsid w:val="7F76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717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717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17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2021-03-30T07:27:00Z</cp:lastPrinted>
  <dcterms:created xsi:type="dcterms:W3CDTF">2021-03-12T02:12:00Z</dcterms:created>
  <dcterms:modified xsi:type="dcterms:W3CDTF">2021-04-16T08:53:00Z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D142BD1FB6CD44E485FD85B51489B366</vt:lpwstr>
  </property>
</Properties>
</file>