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84" w:rsidRDefault="006B1184" w:rsidP="00DB1C20">
      <w:pPr>
        <w:spacing w:line="560" w:lineRule="exact"/>
        <w:rPr>
          <w:rFonts w:ascii="方正小标宋简体" w:eastAsia="方正小标宋简体"/>
          <w:bCs/>
          <w:color w:val="FF0000"/>
          <w:spacing w:val="-60"/>
          <w:kern w:val="0"/>
          <w:sz w:val="78"/>
          <w:szCs w:val="78"/>
        </w:rPr>
      </w:pPr>
    </w:p>
    <w:p w:rsidR="00DB1C20" w:rsidRPr="0070179F" w:rsidRDefault="00DB1C20" w:rsidP="00DB1C20">
      <w:pPr>
        <w:rPr>
          <w:rFonts w:ascii="方正小标宋简体" w:eastAsia="方正小标宋简体"/>
          <w:spacing w:val="-60"/>
          <w:kern w:val="0"/>
          <w:sz w:val="78"/>
          <w:szCs w:val="78"/>
        </w:rPr>
      </w:pPr>
      <w:r w:rsidRPr="0070179F">
        <w:rPr>
          <w:rFonts w:ascii="方正小标宋简体" w:eastAsia="方正小标宋简体" w:hint="eastAsia"/>
          <w:bCs/>
          <w:color w:val="FF0000"/>
          <w:spacing w:val="-60"/>
          <w:kern w:val="0"/>
          <w:sz w:val="78"/>
          <w:szCs w:val="78"/>
        </w:rPr>
        <w:t>绍兴市柯桥区教育体育局文件</w:t>
      </w:r>
    </w:p>
    <w:p w:rsidR="00DB1C20" w:rsidRDefault="00DB1C20" w:rsidP="00DB1C20">
      <w:pPr>
        <w:spacing w:line="560" w:lineRule="exact"/>
        <w:rPr>
          <w:rFonts w:ascii="宋体"/>
          <w:spacing w:val="-26"/>
        </w:rPr>
      </w:pPr>
    </w:p>
    <w:p w:rsidR="00DB1C20" w:rsidRDefault="00DB1C20" w:rsidP="00DB1C20">
      <w:pPr>
        <w:spacing w:line="560" w:lineRule="exact"/>
        <w:rPr>
          <w:rFonts w:ascii="宋体"/>
          <w:spacing w:val="-26"/>
        </w:rPr>
      </w:pPr>
    </w:p>
    <w:p w:rsidR="00DB1C20" w:rsidRPr="00075991" w:rsidRDefault="00DB1C20" w:rsidP="003D079D">
      <w:pPr>
        <w:spacing w:line="560" w:lineRule="exact"/>
        <w:jc w:val="center"/>
        <w:rPr>
          <w:rFonts w:ascii="仿宋_GB2312" w:eastAsia="仿宋_GB2312"/>
          <w:sz w:val="32"/>
          <w:szCs w:val="32"/>
        </w:rPr>
      </w:pPr>
      <w:proofErr w:type="gramStart"/>
      <w:r w:rsidRPr="00075991">
        <w:rPr>
          <w:rFonts w:ascii="仿宋_GB2312" w:eastAsia="仿宋_GB2312" w:hint="eastAsia"/>
          <w:sz w:val="32"/>
          <w:szCs w:val="32"/>
        </w:rPr>
        <w:t>绍</w:t>
      </w:r>
      <w:proofErr w:type="gramEnd"/>
      <w:r>
        <w:rPr>
          <w:rFonts w:ascii="仿宋_GB2312" w:eastAsia="仿宋_GB2312" w:hint="eastAsia"/>
          <w:sz w:val="32"/>
          <w:szCs w:val="32"/>
        </w:rPr>
        <w:t>柯</w:t>
      </w:r>
      <w:r w:rsidRPr="00075991">
        <w:rPr>
          <w:rFonts w:ascii="仿宋_GB2312" w:eastAsia="仿宋_GB2312" w:hint="eastAsia"/>
          <w:sz w:val="32"/>
          <w:szCs w:val="32"/>
        </w:rPr>
        <w:t>教体</w:t>
      </w:r>
      <w:r>
        <w:rPr>
          <w:rFonts w:ascii="仿宋_GB2312" w:eastAsia="仿宋_GB2312" w:hint="eastAsia"/>
          <w:sz w:val="32"/>
          <w:szCs w:val="32"/>
        </w:rPr>
        <w:t>普</w:t>
      </w:r>
      <w:r w:rsidRPr="00075991">
        <w:rPr>
          <w:rFonts w:ascii="仿宋_GB2312" w:eastAsia="仿宋_GB2312" w:hAnsi="宋体" w:hint="eastAsia"/>
          <w:bCs/>
          <w:sz w:val="32"/>
          <w:szCs w:val="32"/>
        </w:rPr>
        <w:t>〔20</w:t>
      </w:r>
      <w:r>
        <w:rPr>
          <w:rFonts w:ascii="仿宋_GB2312" w:eastAsia="仿宋_GB2312" w:hAnsi="宋体"/>
          <w:bCs/>
          <w:sz w:val="32"/>
          <w:szCs w:val="32"/>
        </w:rPr>
        <w:t>20</w:t>
      </w:r>
      <w:r w:rsidRPr="00075991">
        <w:rPr>
          <w:rFonts w:ascii="仿宋_GB2312" w:eastAsia="仿宋_GB2312" w:hAnsi="宋体" w:hint="eastAsia"/>
          <w:bCs/>
          <w:sz w:val="32"/>
          <w:szCs w:val="32"/>
        </w:rPr>
        <w:t>〕</w:t>
      </w:r>
      <w:r>
        <w:rPr>
          <w:rFonts w:ascii="仿宋_GB2312" w:eastAsia="仿宋_GB2312" w:hAnsi="宋体" w:hint="eastAsia"/>
          <w:bCs/>
          <w:sz w:val="32"/>
          <w:szCs w:val="32"/>
        </w:rPr>
        <w:t>1</w:t>
      </w:r>
      <w:r>
        <w:rPr>
          <w:rFonts w:ascii="仿宋_GB2312" w:eastAsia="仿宋_GB2312" w:hAnsi="宋体"/>
          <w:bCs/>
          <w:sz w:val="32"/>
          <w:szCs w:val="32"/>
        </w:rPr>
        <w:t>02</w:t>
      </w:r>
      <w:r w:rsidRPr="00075991">
        <w:rPr>
          <w:rFonts w:ascii="仿宋_GB2312" w:eastAsia="仿宋_GB2312" w:hAnsi="宋体" w:hint="eastAsia"/>
          <w:bCs/>
          <w:sz w:val="32"/>
          <w:szCs w:val="32"/>
        </w:rPr>
        <w:t>号</w:t>
      </w:r>
    </w:p>
    <w:p w:rsidR="00DB1C20" w:rsidRDefault="00DB1C20" w:rsidP="003D079D">
      <w:pPr>
        <w:spacing w:line="560" w:lineRule="exact"/>
      </w:pPr>
      <w:r>
        <w:rPr>
          <w:rFonts w:ascii="楷体_GB2312" w:eastAsia="楷体_GB2312"/>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91440</wp:posOffset>
                </wp:positionV>
                <wp:extent cx="5600700" cy="0"/>
                <wp:effectExtent l="9525" t="15240"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3322" id="直接连接符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" strokecolor="red" strokeweight="1.5pt"/>
            </w:pict>
          </mc:Fallback>
        </mc:AlternateContent>
      </w:r>
    </w:p>
    <w:p w:rsidR="00DB1C20" w:rsidRDefault="00DB1C20" w:rsidP="003D079D">
      <w:pPr>
        <w:spacing w:line="560" w:lineRule="exact"/>
      </w:pPr>
    </w:p>
    <w:p w:rsidR="006B1184" w:rsidRPr="00DB1C20" w:rsidRDefault="006B1184" w:rsidP="00DB1C20">
      <w:pPr>
        <w:spacing w:line="560" w:lineRule="exact"/>
        <w:jc w:val="center"/>
        <w:rPr>
          <w:rFonts w:ascii="方正小标宋简体" w:eastAsia="方正小标宋简体" w:hAnsiTheme="majorEastAsia"/>
          <w:bCs/>
          <w:color w:val="000000" w:themeColor="text1"/>
          <w:sz w:val="44"/>
          <w:szCs w:val="44"/>
        </w:rPr>
      </w:pPr>
      <w:r w:rsidRPr="00DB1C20">
        <w:rPr>
          <w:rFonts w:ascii="方正小标宋简体" w:eastAsia="方正小标宋简体" w:hAnsiTheme="majorEastAsia" w:hint="eastAsia"/>
          <w:bCs/>
          <w:color w:val="000000" w:themeColor="text1"/>
          <w:sz w:val="44"/>
          <w:szCs w:val="44"/>
        </w:rPr>
        <w:t>关于二</w:t>
      </w:r>
      <w:r w:rsidRPr="00DB1C20">
        <w:rPr>
          <w:rFonts w:ascii="方正小标宋简体" w:eastAsia="方正小标宋简体" w:hAnsiTheme="majorEastAsia" w:hint="eastAsia"/>
          <w:b/>
          <w:bCs/>
          <w:color w:val="000000" w:themeColor="text1"/>
          <w:sz w:val="44"/>
          <w:szCs w:val="44"/>
        </w:rPr>
        <w:t>○</w:t>
      </w:r>
      <w:r w:rsidRPr="00DB1C20">
        <w:rPr>
          <w:rFonts w:ascii="方正小标宋简体" w:eastAsia="方正小标宋简体" w:hAnsiTheme="majorEastAsia" w:hint="eastAsia"/>
          <w:bCs/>
          <w:color w:val="000000" w:themeColor="text1"/>
          <w:sz w:val="44"/>
          <w:szCs w:val="44"/>
        </w:rPr>
        <w:t>一九学年</w:t>
      </w:r>
      <w:r w:rsidRPr="00DB1C20">
        <w:rPr>
          <w:rFonts w:ascii="方正小标宋简体" w:eastAsia="方正小标宋简体" w:hAnsiTheme="majorEastAsia" w:hint="eastAsia"/>
          <w:color w:val="000000" w:themeColor="text1"/>
          <w:sz w:val="44"/>
          <w:szCs w:val="44"/>
        </w:rPr>
        <w:t>第二学期</w:t>
      </w:r>
      <w:r w:rsidRPr="00DB1C20">
        <w:rPr>
          <w:rFonts w:ascii="方正小标宋简体" w:eastAsia="方正小标宋简体" w:hAnsiTheme="majorEastAsia" w:hint="eastAsia"/>
          <w:bCs/>
          <w:color w:val="000000" w:themeColor="text1"/>
          <w:sz w:val="44"/>
          <w:szCs w:val="44"/>
        </w:rPr>
        <w:t>结束工作和暑假</w:t>
      </w:r>
    </w:p>
    <w:p w:rsidR="006B1184" w:rsidRPr="00DB1C20" w:rsidRDefault="006B1184" w:rsidP="00DB1C20">
      <w:pPr>
        <w:spacing w:line="560" w:lineRule="exact"/>
        <w:jc w:val="center"/>
        <w:rPr>
          <w:rFonts w:ascii="方正小标宋简体" w:eastAsia="方正小标宋简体" w:hAnsiTheme="majorEastAsia"/>
          <w:bCs/>
          <w:color w:val="000000" w:themeColor="text1"/>
          <w:sz w:val="44"/>
          <w:szCs w:val="44"/>
        </w:rPr>
      </w:pPr>
      <w:r w:rsidRPr="00DB1C20">
        <w:rPr>
          <w:rFonts w:ascii="方正小标宋简体" w:eastAsia="方正小标宋简体" w:hAnsiTheme="majorEastAsia" w:hint="eastAsia"/>
          <w:bCs/>
          <w:color w:val="000000" w:themeColor="text1"/>
          <w:sz w:val="44"/>
          <w:szCs w:val="44"/>
        </w:rPr>
        <w:t>工作安排的通知</w:t>
      </w:r>
    </w:p>
    <w:p w:rsidR="006B1184" w:rsidRPr="008E72AE" w:rsidRDefault="006B1184" w:rsidP="00DB1C20">
      <w:pPr>
        <w:pStyle w:val="a5"/>
        <w:adjustRightInd w:val="0"/>
        <w:snapToGrid w:val="0"/>
        <w:spacing w:line="560" w:lineRule="exact"/>
        <w:jc w:val="center"/>
        <w:rPr>
          <w:rFonts w:asciiTheme="majorEastAsia" w:eastAsiaTheme="majorEastAsia" w:hAnsiTheme="majorEastAsia" w:hint="default"/>
          <w:b/>
          <w:color w:val="000000" w:themeColor="text1"/>
          <w:szCs w:val="32"/>
        </w:rPr>
      </w:pPr>
    </w:p>
    <w:p w:rsidR="006B1184" w:rsidRPr="00A30895" w:rsidRDefault="006B1184" w:rsidP="00DB1C20">
      <w:pPr>
        <w:spacing w:line="560" w:lineRule="exact"/>
        <w:jc w:val="left"/>
        <w:rPr>
          <w:rFonts w:ascii="仿宋_GB2312" w:eastAsia="仿宋_GB2312" w:hAnsi="宋体" w:cs="宋体"/>
          <w:bCs/>
          <w:color w:val="000000" w:themeColor="text1"/>
          <w:spacing w:val="-6"/>
          <w:sz w:val="32"/>
          <w:szCs w:val="32"/>
        </w:rPr>
      </w:pPr>
      <w:r w:rsidRPr="00A30895">
        <w:rPr>
          <w:rFonts w:ascii="仿宋_GB2312" w:eastAsia="仿宋_GB2312" w:hAnsi="宋体" w:cs="宋体" w:hint="eastAsia"/>
          <w:bCs/>
          <w:color w:val="000000" w:themeColor="text1"/>
          <w:sz w:val="32"/>
          <w:szCs w:val="32"/>
        </w:rPr>
        <w:t>各高中，学区、镇（街道）教育</w:t>
      </w:r>
      <w:r w:rsidRPr="00A30895">
        <w:rPr>
          <w:rFonts w:ascii="仿宋_GB2312" w:eastAsia="仿宋_GB2312" w:hAnsi="宋体" w:cs="宋体" w:hint="eastAsia"/>
          <w:color w:val="000000" w:themeColor="text1"/>
          <w:kern w:val="0"/>
          <w:sz w:val="32"/>
          <w:szCs w:val="32"/>
        </w:rPr>
        <w:t>党委（总支）</w:t>
      </w:r>
      <w:r w:rsidRPr="00A30895">
        <w:rPr>
          <w:rFonts w:ascii="仿宋_GB2312" w:eastAsia="仿宋_GB2312" w:hAnsi="宋体" w:cs="宋体" w:hint="eastAsia"/>
          <w:bCs/>
          <w:color w:val="000000" w:themeColor="text1"/>
          <w:sz w:val="32"/>
          <w:szCs w:val="32"/>
        </w:rPr>
        <w:t>，初中、小学、成教中心（成校）、中心幼儿园：</w:t>
      </w:r>
    </w:p>
    <w:p w:rsidR="006B1184" w:rsidRPr="00A30895" w:rsidRDefault="006B1184" w:rsidP="00DB1C20">
      <w:pPr>
        <w:spacing w:line="560" w:lineRule="exact"/>
        <w:ind w:firstLineChars="200" w:firstLine="640"/>
        <w:jc w:val="left"/>
        <w:rPr>
          <w:rFonts w:ascii="仿宋_GB2312" w:eastAsia="仿宋_GB2312" w:hAnsi="宋体" w:cs="宋体"/>
          <w:bCs/>
          <w:color w:val="000000" w:themeColor="text1"/>
          <w:kern w:val="0"/>
          <w:sz w:val="32"/>
          <w:szCs w:val="32"/>
        </w:rPr>
      </w:pPr>
      <w:r w:rsidRPr="00A30895">
        <w:rPr>
          <w:rFonts w:ascii="仿宋_GB2312" w:eastAsia="仿宋_GB2312" w:hAnsi="宋体" w:cs="宋体" w:hint="eastAsia"/>
          <w:bCs/>
          <w:color w:val="000000" w:themeColor="text1"/>
          <w:kern w:val="0"/>
          <w:sz w:val="32"/>
          <w:szCs w:val="32"/>
        </w:rPr>
        <w:t>二</w:t>
      </w:r>
      <w:r w:rsidRPr="00A30895">
        <w:rPr>
          <w:rFonts w:ascii="仿宋_GB2312" w:eastAsia="仿宋_GB2312" w:hAnsi="宋体" w:cs="宋体" w:hint="eastAsia"/>
          <w:bCs/>
          <w:color w:val="000000" w:themeColor="text1"/>
          <w:sz w:val="32"/>
          <w:szCs w:val="32"/>
        </w:rPr>
        <w:t>○</w:t>
      </w:r>
      <w:r w:rsidRPr="00A30895">
        <w:rPr>
          <w:rFonts w:ascii="仿宋_GB2312" w:eastAsia="仿宋_GB2312" w:hAnsi="宋体" w:cs="宋体" w:hint="eastAsia"/>
          <w:bCs/>
          <w:color w:val="000000" w:themeColor="text1"/>
          <w:kern w:val="0"/>
          <w:sz w:val="32"/>
          <w:szCs w:val="32"/>
        </w:rPr>
        <w:t>一九学年</w:t>
      </w:r>
      <w:r w:rsidRPr="00A30895">
        <w:rPr>
          <w:rFonts w:ascii="仿宋_GB2312" w:eastAsia="仿宋_GB2312" w:hAnsi="宋体" w:cs="宋体" w:hint="eastAsia"/>
          <w:color w:val="000000" w:themeColor="text1"/>
          <w:sz w:val="32"/>
          <w:szCs w:val="32"/>
        </w:rPr>
        <w:t>第二学期</w:t>
      </w:r>
      <w:r w:rsidRPr="00A30895">
        <w:rPr>
          <w:rFonts w:ascii="仿宋_GB2312" w:eastAsia="仿宋_GB2312" w:hAnsi="宋体" w:cs="宋体" w:hint="eastAsia"/>
          <w:bCs/>
          <w:color w:val="000000" w:themeColor="text1"/>
          <w:kern w:val="0"/>
          <w:sz w:val="32"/>
          <w:szCs w:val="32"/>
        </w:rPr>
        <w:t>即将结束，现就</w:t>
      </w:r>
      <w:r w:rsidRPr="00A30895">
        <w:rPr>
          <w:rFonts w:ascii="仿宋_GB2312" w:eastAsia="仿宋_GB2312" w:hAnsi="宋体" w:cs="宋体" w:hint="eastAsia"/>
          <w:color w:val="000000" w:themeColor="text1"/>
          <w:sz w:val="32"/>
          <w:szCs w:val="32"/>
        </w:rPr>
        <w:t>学期</w:t>
      </w:r>
      <w:r w:rsidRPr="00A30895">
        <w:rPr>
          <w:rFonts w:ascii="仿宋_GB2312" w:eastAsia="仿宋_GB2312" w:hAnsi="宋体" w:cs="宋体" w:hint="eastAsia"/>
          <w:bCs/>
          <w:color w:val="000000" w:themeColor="text1"/>
          <w:kern w:val="0"/>
          <w:sz w:val="32"/>
          <w:szCs w:val="32"/>
        </w:rPr>
        <w:t>结束阶段、暑假工作要求和二</w:t>
      </w:r>
      <w:r w:rsidRPr="00A30895">
        <w:rPr>
          <w:rFonts w:ascii="仿宋_GB2312" w:eastAsia="仿宋_GB2312" w:hAnsi="宋体" w:cs="宋体" w:hint="eastAsia"/>
          <w:bCs/>
          <w:color w:val="000000" w:themeColor="text1"/>
          <w:sz w:val="32"/>
          <w:szCs w:val="32"/>
        </w:rPr>
        <w:t>○二○</w:t>
      </w:r>
      <w:r w:rsidRPr="00A30895">
        <w:rPr>
          <w:rFonts w:ascii="仿宋_GB2312" w:eastAsia="仿宋_GB2312" w:hAnsi="宋体" w:cs="宋体" w:hint="eastAsia"/>
          <w:bCs/>
          <w:color w:val="000000" w:themeColor="text1"/>
          <w:kern w:val="0"/>
          <w:sz w:val="32"/>
          <w:szCs w:val="32"/>
        </w:rPr>
        <w:t>学年第一学期教学时间安排提出如下意见，请遵照执行。</w:t>
      </w:r>
    </w:p>
    <w:p w:rsidR="006B1184" w:rsidRPr="00A30895" w:rsidRDefault="006B1184" w:rsidP="00DB1C20">
      <w:pPr>
        <w:spacing w:line="560" w:lineRule="exact"/>
        <w:ind w:firstLineChars="196" w:firstLine="627"/>
        <w:jc w:val="left"/>
        <w:rPr>
          <w:rFonts w:ascii="黑体" w:eastAsia="黑体" w:hAnsi="黑体" w:cs="宋体"/>
          <w:bCs/>
          <w:color w:val="000000" w:themeColor="text1"/>
          <w:sz w:val="32"/>
          <w:szCs w:val="32"/>
        </w:rPr>
      </w:pPr>
      <w:r w:rsidRPr="00A30895">
        <w:rPr>
          <w:rFonts w:ascii="黑体" w:eastAsia="黑体" w:hAnsi="黑体" w:cs="宋体" w:hint="eastAsia"/>
          <w:bCs/>
          <w:color w:val="000000" w:themeColor="text1"/>
          <w:sz w:val="32"/>
          <w:szCs w:val="32"/>
        </w:rPr>
        <w:t>一、学期结束和二○二○学年第一学期时间安排</w:t>
      </w:r>
    </w:p>
    <w:p w:rsidR="006B1184" w:rsidRPr="00A30895" w:rsidRDefault="006B1184" w:rsidP="00DB1C20">
      <w:pPr>
        <w:spacing w:line="560" w:lineRule="exact"/>
        <w:ind w:firstLineChars="200" w:firstLine="640"/>
        <w:jc w:val="left"/>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1.期末结束工作时间安排：</w:t>
      </w:r>
    </w:p>
    <w:p w:rsidR="006B1184" w:rsidRPr="00A30895" w:rsidRDefault="006B1184" w:rsidP="00DB1C20">
      <w:pPr>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二</w:t>
      </w:r>
      <w:r w:rsidRPr="00A30895">
        <w:rPr>
          <w:rFonts w:ascii="仿宋_GB2312" w:eastAsia="仿宋_GB2312" w:hAnsi="宋体" w:cs="宋体" w:hint="eastAsia"/>
          <w:bCs/>
          <w:color w:val="000000" w:themeColor="text1"/>
          <w:sz w:val="32"/>
          <w:szCs w:val="32"/>
        </w:rPr>
        <w:t>○</w:t>
      </w:r>
      <w:r w:rsidRPr="00A30895">
        <w:rPr>
          <w:rFonts w:ascii="仿宋_GB2312" w:eastAsia="仿宋_GB2312" w:hAnsi="宋体" w:cs="宋体" w:hint="eastAsia"/>
          <w:color w:val="000000" w:themeColor="text1"/>
          <w:sz w:val="32"/>
          <w:szCs w:val="32"/>
        </w:rPr>
        <w:t>一九学年第二学期于2020年7月5日（周五）结束。义务教育</w:t>
      </w:r>
      <w:proofErr w:type="gramStart"/>
      <w:r w:rsidRPr="00A30895">
        <w:rPr>
          <w:rFonts w:ascii="仿宋_GB2312" w:eastAsia="仿宋_GB2312" w:hAnsi="宋体" w:cs="宋体" w:hint="eastAsia"/>
          <w:color w:val="000000" w:themeColor="text1"/>
          <w:sz w:val="32"/>
          <w:szCs w:val="32"/>
        </w:rPr>
        <w:t>段学校</w:t>
      </w:r>
      <w:proofErr w:type="gramEnd"/>
      <w:r w:rsidRPr="00A30895">
        <w:rPr>
          <w:rFonts w:ascii="仿宋_GB2312" w:eastAsia="仿宋_GB2312" w:hAnsi="宋体" w:cs="宋体" w:hint="eastAsia"/>
          <w:color w:val="000000" w:themeColor="text1"/>
          <w:sz w:val="32"/>
          <w:szCs w:val="32"/>
        </w:rPr>
        <w:t>期末考试时间为7月1日至2日，幼儿园和中职学校可参照执行；义务教育段学校、幼儿园和中职学校</w:t>
      </w:r>
      <w:proofErr w:type="gramStart"/>
      <w:r w:rsidRPr="00A30895">
        <w:rPr>
          <w:rFonts w:ascii="仿宋_GB2312" w:eastAsia="仿宋_GB2312" w:hAnsi="宋体" w:cs="宋体" w:hint="eastAsia"/>
          <w:color w:val="000000" w:themeColor="text1"/>
          <w:sz w:val="32"/>
          <w:szCs w:val="32"/>
        </w:rPr>
        <w:t>暑假从</w:t>
      </w:r>
      <w:proofErr w:type="gramEnd"/>
      <w:r w:rsidRPr="00A30895">
        <w:rPr>
          <w:rFonts w:ascii="仿宋_GB2312" w:eastAsia="仿宋_GB2312" w:hAnsi="宋体" w:cs="宋体" w:hint="eastAsia"/>
          <w:color w:val="000000" w:themeColor="text1"/>
          <w:sz w:val="32"/>
          <w:szCs w:val="32"/>
        </w:rPr>
        <w:t>2020年7月6日开始，教师原则上于8日离校。普通高中期末</w:t>
      </w:r>
      <w:r w:rsidRPr="00A30895">
        <w:rPr>
          <w:rFonts w:ascii="仿宋_GB2312" w:eastAsia="仿宋_GB2312" w:hAnsi="宋体" w:cs="宋体" w:hint="eastAsia"/>
          <w:color w:val="000000" w:themeColor="text1"/>
          <w:sz w:val="32"/>
          <w:szCs w:val="32"/>
        </w:rPr>
        <w:lastRenderedPageBreak/>
        <w:t>考试时间为7月12日至14日，</w:t>
      </w:r>
      <w:proofErr w:type="gramStart"/>
      <w:r w:rsidRPr="00A30895">
        <w:rPr>
          <w:rFonts w:ascii="仿宋_GB2312" w:eastAsia="仿宋_GB2312" w:hAnsi="宋体" w:cs="宋体" w:hint="eastAsia"/>
          <w:color w:val="000000" w:themeColor="text1"/>
          <w:sz w:val="32"/>
          <w:szCs w:val="32"/>
        </w:rPr>
        <w:t>学考时间</w:t>
      </w:r>
      <w:proofErr w:type="gramEnd"/>
      <w:r w:rsidRPr="00A30895">
        <w:rPr>
          <w:rFonts w:ascii="仿宋_GB2312" w:eastAsia="仿宋_GB2312" w:hAnsi="宋体" w:cs="宋体" w:hint="eastAsia"/>
          <w:color w:val="000000" w:themeColor="text1"/>
          <w:sz w:val="32"/>
          <w:szCs w:val="32"/>
        </w:rPr>
        <w:t>为7月17日至19日， 普通高中7月21日（周二）结束，7月22日起放暑假，教师原则上于7月24日离校。</w:t>
      </w:r>
    </w:p>
    <w:p w:rsidR="006B1184" w:rsidRPr="00A30895" w:rsidRDefault="006B1184" w:rsidP="00DB1C20">
      <w:pPr>
        <w:spacing w:line="560" w:lineRule="exact"/>
        <w:ind w:firstLineChars="200" w:firstLine="640"/>
        <w:jc w:val="left"/>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2.二</w:t>
      </w:r>
      <w:r w:rsidRPr="00A30895">
        <w:rPr>
          <w:rFonts w:ascii="仿宋_GB2312" w:eastAsia="仿宋_GB2312" w:hAnsi="宋体" w:cs="宋体" w:hint="eastAsia"/>
          <w:bCs/>
          <w:color w:val="000000" w:themeColor="text1"/>
          <w:sz w:val="32"/>
          <w:szCs w:val="32"/>
        </w:rPr>
        <w:t>○二○</w:t>
      </w:r>
      <w:r w:rsidRPr="00A30895">
        <w:rPr>
          <w:rFonts w:ascii="仿宋_GB2312" w:eastAsia="仿宋_GB2312" w:hAnsi="宋体" w:cs="宋体" w:hint="eastAsia"/>
          <w:color w:val="000000" w:themeColor="text1"/>
          <w:sz w:val="32"/>
          <w:szCs w:val="32"/>
        </w:rPr>
        <w:t>学年第一学期教学时间安排：</w:t>
      </w:r>
    </w:p>
    <w:p w:rsidR="006B1184" w:rsidRPr="00A30895" w:rsidRDefault="006B1184" w:rsidP="00DB1C20">
      <w:pPr>
        <w:adjustRightInd w:val="0"/>
        <w:snapToGrid w:val="0"/>
        <w:spacing w:line="560" w:lineRule="exact"/>
        <w:ind w:firstLineChars="200" w:firstLine="640"/>
        <w:rPr>
          <w:rFonts w:ascii="仿宋_GB2312" w:eastAsia="仿宋_GB2312" w:hAnsi="宋体" w:cs="宋体"/>
          <w:bCs/>
          <w:snapToGrid w:val="0"/>
          <w:color w:val="000000" w:themeColor="text1"/>
          <w:kern w:val="0"/>
          <w:sz w:val="32"/>
          <w:szCs w:val="32"/>
        </w:rPr>
      </w:pPr>
      <w:r w:rsidRPr="00A30895">
        <w:rPr>
          <w:rFonts w:ascii="仿宋_GB2312" w:eastAsia="仿宋_GB2312" w:hAnsi="宋体" w:cs="宋体" w:hint="eastAsia"/>
          <w:color w:val="000000" w:themeColor="text1"/>
          <w:sz w:val="32"/>
          <w:szCs w:val="32"/>
        </w:rPr>
        <w:t>二</w:t>
      </w:r>
      <w:r w:rsidRPr="00A30895">
        <w:rPr>
          <w:rFonts w:ascii="仿宋_GB2312" w:eastAsia="仿宋_GB2312" w:hAnsi="宋体" w:cs="宋体" w:hint="eastAsia"/>
          <w:bCs/>
          <w:color w:val="000000" w:themeColor="text1"/>
          <w:sz w:val="32"/>
          <w:szCs w:val="32"/>
        </w:rPr>
        <w:t>○</w:t>
      </w:r>
      <w:r w:rsidRPr="00A30895">
        <w:rPr>
          <w:rFonts w:ascii="仿宋_GB2312" w:eastAsia="仿宋_GB2312" w:hAnsi="宋体" w:cs="宋体" w:hint="eastAsia"/>
          <w:color w:val="000000" w:themeColor="text1"/>
          <w:sz w:val="32"/>
          <w:szCs w:val="32"/>
        </w:rPr>
        <w:t>二○学年第一学期从2020年9月1日（周二）开始至2021年2月3日（农历十二月廿二日）结束，共二十二周半。</w:t>
      </w:r>
      <w:r w:rsidRPr="00A30895">
        <w:rPr>
          <w:rFonts w:ascii="仿宋_GB2312" w:eastAsia="仿宋_GB2312" w:hAnsi="宋体" w:cs="宋体" w:hint="eastAsia"/>
          <w:bCs/>
          <w:snapToGrid w:val="0"/>
          <w:color w:val="000000" w:themeColor="text1"/>
          <w:kern w:val="0"/>
          <w:sz w:val="32"/>
          <w:szCs w:val="32"/>
        </w:rPr>
        <w:t>其中节假日、集体活动和综合社会实践活动时间：小学、幼儿园为两周，初中为两周半，高中为三周。实际授课时间：小学、幼儿园为二十周半，初中为二十周，高中为十九周半。</w:t>
      </w:r>
      <w:r w:rsidRPr="00A30895">
        <w:rPr>
          <w:rFonts w:ascii="仿宋_GB2312" w:eastAsia="仿宋_GB2312" w:hAnsi="宋体" w:cs="宋体" w:hint="eastAsia"/>
          <w:color w:val="000000" w:themeColor="text1"/>
          <w:sz w:val="32"/>
          <w:szCs w:val="32"/>
        </w:rPr>
        <w:t>教师于8月25日报到工作，学生于2020年8月31日报到注册，9月1日开始正式上课。具体安排详见《全区中小学2020学年第一学期行事历》（附件）。</w:t>
      </w:r>
    </w:p>
    <w:p w:rsidR="006B1184" w:rsidRPr="00A30895" w:rsidRDefault="006B1184" w:rsidP="00DB1C20">
      <w:pPr>
        <w:spacing w:line="560" w:lineRule="exact"/>
        <w:ind w:firstLineChars="196" w:firstLine="627"/>
        <w:jc w:val="left"/>
        <w:rPr>
          <w:rFonts w:ascii="黑体" w:eastAsia="黑体" w:hAnsi="黑体" w:cs="宋体"/>
          <w:bCs/>
          <w:color w:val="000000" w:themeColor="text1"/>
          <w:sz w:val="32"/>
          <w:szCs w:val="32"/>
        </w:rPr>
      </w:pPr>
      <w:r w:rsidRPr="00A30895">
        <w:rPr>
          <w:rFonts w:ascii="黑体" w:eastAsia="黑体" w:hAnsi="黑体" w:cs="宋体" w:hint="eastAsia"/>
          <w:bCs/>
          <w:color w:val="000000" w:themeColor="text1"/>
          <w:sz w:val="32"/>
          <w:szCs w:val="32"/>
        </w:rPr>
        <w:t>二、学年结束阶段和暑假主要工作</w:t>
      </w:r>
    </w:p>
    <w:p w:rsidR="006B1184" w:rsidRPr="00A30895" w:rsidRDefault="006B1184" w:rsidP="00DB1C20">
      <w:pPr>
        <w:spacing w:line="560" w:lineRule="exact"/>
        <w:ind w:firstLineChars="196" w:firstLine="627"/>
        <w:jc w:val="left"/>
        <w:rPr>
          <w:rFonts w:ascii="仿宋_GB2312" w:eastAsia="仿宋_GB2312" w:hAnsi="仿宋" w:cs="宋体"/>
          <w:bCs/>
          <w:color w:val="000000" w:themeColor="text1"/>
          <w:sz w:val="32"/>
          <w:szCs w:val="32"/>
        </w:rPr>
      </w:pPr>
      <w:r w:rsidRPr="00A30895">
        <w:rPr>
          <w:rFonts w:ascii="仿宋_GB2312" w:eastAsia="仿宋_GB2312" w:hAnsi="仿宋" w:cs="宋体" w:hint="eastAsia"/>
          <w:bCs/>
          <w:color w:val="000000" w:themeColor="text1"/>
          <w:sz w:val="32"/>
          <w:szCs w:val="32"/>
        </w:rPr>
        <w:t>1.扎实做好期末阶段疫情防控工作。各校要严格按照上级联防联控办要求，全力做好学校疫情防控工作，坚决做好“亮码+测温”，管好“小门”。校园继续实行全封闭管理，严格门卫信息登记制度，严禁无关人员进入校园，确因工作需要的，要进行“健康码”查询和体温测量，并落实专人接待，确保防控工作落实落细。</w:t>
      </w:r>
    </w:p>
    <w:p w:rsidR="006B1184" w:rsidRPr="00A30895" w:rsidRDefault="006B1184" w:rsidP="00DB1C20">
      <w:pPr>
        <w:adjustRightInd w:val="0"/>
        <w:snapToGrid w:val="0"/>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2.抓实安全教育和管理。切实抓好“学生安全千万家教师家访活动”。各校要组织教师开展对重点对象的安全家访活动，建立留守儿童家庭和外来务工人员子女名册，暑假期间由学校中层</w:t>
      </w:r>
      <w:r w:rsidRPr="00A30895">
        <w:rPr>
          <w:rFonts w:ascii="仿宋_GB2312" w:eastAsia="仿宋_GB2312" w:hAnsi="宋体" w:cs="宋体" w:hint="eastAsia"/>
          <w:color w:val="000000" w:themeColor="text1"/>
          <w:sz w:val="32"/>
          <w:szCs w:val="32"/>
        </w:rPr>
        <w:lastRenderedPageBreak/>
        <w:t>以上干部带队，对重点对象进行逐一走访，及时做好走访记录，并建好“学生安全千万家教师家访活动”档案。突出重点抓好安全防范。深入开展“2020年平安暑期专项行动”，围绕防溺水，防洪、防雷、防台风、防泥石流以及防食物中毒、交通安全事故等对学生和家长进行警示教育，提高学生自救自护能力和家长安全监护责任。切实加强安全管理和隐患排查整改。谋划好校园安全网格化管理</w:t>
      </w:r>
      <w:proofErr w:type="gramStart"/>
      <w:r w:rsidRPr="00A30895">
        <w:rPr>
          <w:rFonts w:ascii="仿宋_GB2312" w:eastAsia="仿宋_GB2312" w:hAnsi="宋体" w:cs="宋体" w:hint="eastAsia"/>
          <w:color w:val="000000" w:themeColor="text1"/>
          <w:sz w:val="32"/>
          <w:szCs w:val="32"/>
        </w:rPr>
        <w:t>试点扩面工作</w:t>
      </w:r>
      <w:proofErr w:type="gramEnd"/>
      <w:r w:rsidRPr="00A30895">
        <w:rPr>
          <w:rFonts w:ascii="仿宋_GB2312" w:eastAsia="仿宋_GB2312" w:hAnsi="宋体" w:cs="宋体" w:hint="eastAsia"/>
          <w:color w:val="000000" w:themeColor="text1"/>
          <w:sz w:val="32"/>
          <w:szCs w:val="32"/>
        </w:rPr>
        <w:t>，落实对消防、食堂和饮用水等安全重点部位常规检查，对制度建设、安全责任、应急机制等进行一次自查自纠。加强放假前后校园防疫安全管控，严防疫情输入。落实暑期校园值班和巡逻，落实岗位督查制度，抓好</w:t>
      </w:r>
      <w:proofErr w:type="gramStart"/>
      <w:r w:rsidRPr="00A30895">
        <w:rPr>
          <w:rFonts w:ascii="仿宋_GB2312" w:eastAsia="仿宋_GB2312" w:hAnsi="宋体" w:cs="宋体" w:hint="eastAsia"/>
          <w:color w:val="000000" w:themeColor="text1"/>
          <w:sz w:val="32"/>
          <w:szCs w:val="32"/>
        </w:rPr>
        <w:t>特</w:t>
      </w:r>
      <w:proofErr w:type="gramEnd"/>
      <w:r w:rsidRPr="00A30895">
        <w:rPr>
          <w:rFonts w:ascii="仿宋_GB2312" w:eastAsia="仿宋_GB2312" w:hAnsi="宋体" w:cs="宋体" w:hint="eastAsia"/>
          <w:color w:val="000000" w:themeColor="text1"/>
          <w:sz w:val="32"/>
          <w:szCs w:val="32"/>
        </w:rPr>
        <w:t>岗人员安全培训。各校暑假值班安排于7月1日前报局办公室陈铁英OA。</w:t>
      </w:r>
    </w:p>
    <w:p w:rsidR="006B1184" w:rsidRPr="00A30895" w:rsidRDefault="006B1184" w:rsidP="00DB1C20">
      <w:pPr>
        <w:adjustRightInd w:val="0"/>
        <w:snapToGrid w:val="0"/>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3.规范期末阶段办学行为。在期末阶段，各校要落实省、市教育行政部门关于“减负”工作有关规定，切实规范办学行为。要开足开好音、体、美等课程，严格控制课外作业量，严格执行学生在校时间规定。要引导学生和家长正确对待考试和分数，严禁公布全体学生的考试成绩和按考试成绩给学生排名次。要认真组织教师撰写评语，客观公正评价学生。</w:t>
      </w:r>
      <w:r w:rsidRPr="00A30895">
        <w:rPr>
          <w:rFonts w:ascii="仿宋_GB2312" w:eastAsia="仿宋_GB2312" w:hAnsi="宋体" w:cs="宋体" w:hint="eastAsia"/>
          <w:snapToGrid w:val="0"/>
          <w:color w:val="000000" w:themeColor="text1"/>
          <w:sz w:val="32"/>
          <w:szCs w:val="32"/>
        </w:rPr>
        <w:t>要统筹安排好期末结束阶段各项总结、考核和评比工作。要认真做好学年各类教育教学资料的整理、归档工作，确保开学前全部进入学校综合档案室。</w:t>
      </w:r>
    </w:p>
    <w:p w:rsidR="006B1184" w:rsidRPr="00A30895" w:rsidRDefault="006B1184" w:rsidP="00DB1C20">
      <w:pPr>
        <w:adjustRightInd w:val="0"/>
        <w:snapToGrid w:val="0"/>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4.加强学校财务基建和资产管理。各校要认真做好学校公用经费、人员经费和项目建设经费年中自评自查工作。安全有序地推进健康教室提升项目的实施。加强学校基建工程管理，有基建</w:t>
      </w:r>
      <w:r w:rsidRPr="00A30895">
        <w:rPr>
          <w:rFonts w:ascii="仿宋_GB2312" w:eastAsia="仿宋_GB2312" w:hAnsi="宋体" w:cs="宋体" w:hint="eastAsia"/>
          <w:color w:val="000000" w:themeColor="text1"/>
          <w:sz w:val="32"/>
          <w:szCs w:val="32"/>
        </w:rPr>
        <w:lastRenderedPageBreak/>
        <w:t>工程项目的学校要利用暑假期间加快推进工程进度，要加强工程现场管理，确保工程质量，确保施工安全，确保室内空气检测合格，确保完成年度计划。</w:t>
      </w:r>
    </w:p>
    <w:p w:rsidR="006B1184" w:rsidRPr="00A30895" w:rsidRDefault="006B1184" w:rsidP="00DB1C20">
      <w:pPr>
        <w:adjustRightInd w:val="0"/>
        <w:snapToGrid w:val="0"/>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5.</w:t>
      </w:r>
      <w:r w:rsidR="00213254">
        <w:rPr>
          <w:rFonts w:ascii="仿宋_GB2312" w:eastAsia="仿宋_GB2312" w:hAnsi="宋体" w:cs="宋体" w:hint="eastAsia"/>
          <w:color w:val="000000" w:themeColor="text1"/>
          <w:sz w:val="32"/>
          <w:szCs w:val="32"/>
        </w:rPr>
        <w:t>切实加强基层党的建设。学习贯彻全国两会</w:t>
      </w:r>
      <w:r w:rsidRPr="00A30895">
        <w:rPr>
          <w:rFonts w:ascii="仿宋_GB2312" w:eastAsia="仿宋_GB2312" w:hAnsi="宋体" w:cs="宋体" w:hint="eastAsia"/>
          <w:color w:val="000000" w:themeColor="text1"/>
          <w:sz w:val="32"/>
          <w:szCs w:val="32"/>
        </w:rPr>
        <w:t>精神和习近平总书记在浙江考察重要讲话精神。“七一”前后组织开展好建党99周年系列活动。加大党组织领导下的校长负责制改革试点力度，进一步完善议事决策机制，加强党对教育工作的全面领导。</w:t>
      </w:r>
      <w:bookmarkStart w:id="0" w:name="_GoBack"/>
      <w:bookmarkEnd w:id="0"/>
      <w:r w:rsidRPr="00A30895">
        <w:rPr>
          <w:rFonts w:ascii="仿宋_GB2312" w:eastAsia="仿宋_GB2312" w:hAnsi="宋体" w:cs="宋体" w:hint="eastAsia"/>
          <w:color w:val="000000" w:themeColor="text1"/>
          <w:sz w:val="32"/>
          <w:szCs w:val="32"/>
        </w:rPr>
        <w:t>根据“五星三名”考核细则，做细做实各项基础工作。</w:t>
      </w:r>
    </w:p>
    <w:p w:rsidR="006B1184" w:rsidRPr="00A30895" w:rsidRDefault="006B1184" w:rsidP="00DB1C20">
      <w:pPr>
        <w:adjustRightInd w:val="0"/>
        <w:snapToGrid w:val="0"/>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6.抓好师德教育和教师培训。各校要组织开展师德师风全员培训，加强新教师上岗培训，探索推行教师宣誓制度和师德亮</w:t>
      </w:r>
      <w:proofErr w:type="gramStart"/>
      <w:r w:rsidRPr="00A30895">
        <w:rPr>
          <w:rFonts w:ascii="仿宋_GB2312" w:eastAsia="仿宋_GB2312" w:hAnsi="宋体" w:cs="宋体" w:hint="eastAsia"/>
          <w:color w:val="000000" w:themeColor="text1"/>
          <w:sz w:val="32"/>
          <w:szCs w:val="32"/>
        </w:rPr>
        <w:t>化承诺</w:t>
      </w:r>
      <w:proofErr w:type="gramEnd"/>
      <w:r w:rsidRPr="00A30895">
        <w:rPr>
          <w:rFonts w:ascii="仿宋_GB2312" w:eastAsia="仿宋_GB2312" w:hAnsi="宋体" w:cs="宋体" w:hint="eastAsia"/>
          <w:color w:val="000000" w:themeColor="text1"/>
          <w:sz w:val="32"/>
          <w:szCs w:val="32"/>
        </w:rPr>
        <w:t>活动。鉴于疫情防控情况，暑期师德培训及其他各类教师培训以区级和校本培训为主，时间原则上安排在本学期期末结束及下学期教师报到后这两个阶段。</w:t>
      </w:r>
    </w:p>
    <w:p w:rsidR="006B1184" w:rsidRPr="00A30895" w:rsidRDefault="006B1184" w:rsidP="00DB1C20">
      <w:pPr>
        <w:pStyle w:val="ab"/>
        <w:spacing w:before="0" w:beforeAutospacing="0" w:after="0" w:afterAutospacing="0" w:line="560" w:lineRule="exact"/>
        <w:ind w:firstLineChars="200" w:firstLine="640"/>
        <w:rPr>
          <w:rFonts w:ascii="仿宋_GB2312" w:eastAsia="仿宋_GB2312"/>
          <w:color w:val="000000" w:themeColor="text1"/>
          <w:sz w:val="32"/>
          <w:szCs w:val="32"/>
        </w:rPr>
      </w:pPr>
      <w:r w:rsidRPr="00A30895">
        <w:rPr>
          <w:rFonts w:ascii="仿宋_GB2312" w:eastAsia="仿宋_GB2312" w:hint="eastAsia"/>
          <w:bCs/>
          <w:color w:val="000000" w:themeColor="text1"/>
          <w:kern w:val="2"/>
          <w:sz w:val="32"/>
          <w:szCs w:val="32"/>
        </w:rPr>
        <w:t>7</w:t>
      </w:r>
      <w:r w:rsidRPr="00A30895">
        <w:rPr>
          <w:rFonts w:ascii="仿宋_GB2312" w:eastAsia="仿宋_GB2312" w:hint="eastAsia"/>
          <w:b/>
          <w:bCs/>
          <w:color w:val="000000" w:themeColor="text1"/>
          <w:kern w:val="2"/>
          <w:sz w:val="32"/>
          <w:szCs w:val="32"/>
        </w:rPr>
        <w:t>.</w:t>
      </w:r>
      <w:r w:rsidRPr="00A30895">
        <w:rPr>
          <w:rFonts w:ascii="仿宋_GB2312" w:eastAsia="仿宋_GB2312" w:hint="eastAsia"/>
          <w:color w:val="000000" w:themeColor="text1"/>
          <w:kern w:val="2"/>
          <w:sz w:val="32"/>
          <w:szCs w:val="32"/>
        </w:rPr>
        <w:t>加强</w:t>
      </w:r>
      <w:proofErr w:type="gramStart"/>
      <w:r w:rsidRPr="00A30895">
        <w:rPr>
          <w:rFonts w:ascii="仿宋_GB2312" w:eastAsia="仿宋_GB2312" w:hint="eastAsia"/>
          <w:color w:val="000000" w:themeColor="text1"/>
          <w:kern w:val="2"/>
          <w:sz w:val="32"/>
          <w:szCs w:val="32"/>
        </w:rPr>
        <w:t>教体系统</w:t>
      </w:r>
      <w:proofErr w:type="gramEnd"/>
      <w:r w:rsidRPr="00A30895">
        <w:rPr>
          <w:rFonts w:ascii="仿宋_GB2312" w:eastAsia="仿宋_GB2312" w:hint="eastAsia"/>
          <w:color w:val="000000" w:themeColor="text1"/>
          <w:kern w:val="2"/>
          <w:sz w:val="32"/>
          <w:szCs w:val="32"/>
        </w:rPr>
        <w:t>行风作风建设。</w:t>
      </w:r>
      <w:r w:rsidRPr="00A30895">
        <w:rPr>
          <w:rFonts w:ascii="仿宋_GB2312" w:eastAsia="仿宋_GB2312" w:hint="eastAsia"/>
          <w:color w:val="000000" w:themeColor="text1"/>
          <w:sz w:val="32"/>
          <w:szCs w:val="32"/>
        </w:rPr>
        <w:t>开展“最美教师”评选活动，选树一批师德表现突出的先进典型，讲好师德故事、弘扬师德楷模。深化运用监督执纪“四种形态”，落实中央八项规定精神专项督查，推进正风</w:t>
      </w:r>
      <w:proofErr w:type="gramStart"/>
      <w:r w:rsidRPr="00A30895">
        <w:rPr>
          <w:rFonts w:ascii="仿宋_GB2312" w:eastAsia="仿宋_GB2312" w:hint="eastAsia"/>
          <w:color w:val="000000" w:themeColor="text1"/>
          <w:sz w:val="32"/>
          <w:szCs w:val="32"/>
        </w:rPr>
        <w:t>肃</w:t>
      </w:r>
      <w:proofErr w:type="gramEnd"/>
      <w:r w:rsidRPr="00A30895">
        <w:rPr>
          <w:rFonts w:ascii="仿宋_GB2312" w:eastAsia="仿宋_GB2312" w:hint="eastAsia"/>
          <w:color w:val="000000" w:themeColor="text1"/>
          <w:sz w:val="32"/>
          <w:szCs w:val="32"/>
        </w:rPr>
        <w:t>纪常态化制度化。持之以恒查处违规家教和有偿补课行为，暑假期间对重点人群、重点区域开展明查暗访，新学期伊始做好在职教师校外辅导情况报告。</w:t>
      </w:r>
    </w:p>
    <w:p w:rsidR="006B1184" w:rsidRPr="00A30895" w:rsidRDefault="006B1184" w:rsidP="00DB1C20">
      <w:pPr>
        <w:pStyle w:val="ab"/>
        <w:spacing w:before="0" w:beforeAutospacing="0" w:after="0" w:afterAutospacing="0" w:line="560" w:lineRule="exact"/>
        <w:ind w:firstLineChars="200" w:firstLine="640"/>
        <w:rPr>
          <w:rFonts w:ascii="仿宋_GB2312" w:eastAsia="仿宋_GB2312"/>
          <w:color w:val="000000" w:themeColor="text1"/>
          <w:sz w:val="32"/>
          <w:szCs w:val="32"/>
        </w:rPr>
      </w:pPr>
      <w:r w:rsidRPr="00A30895">
        <w:rPr>
          <w:rFonts w:ascii="仿宋_GB2312" w:eastAsia="仿宋_GB2312" w:hint="eastAsia"/>
          <w:color w:val="000000" w:themeColor="text1"/>
          <w:sz w:val="32"/>
          <w:szCs w:val="32"/>
        </w:rPr>
        <w:t>8.做好各类招生工作。各校要严格执行公办中小学“零择校”阳光招生政策，切实维护中小学正常招生秩序，确保招生工作公正公平。</w:t>
      </w:r>
      <w:proofErr w:type="gramStart"/>
      <w:r w:rsidRPr="00A30895">
        <w:rPr>
          <w:rFonts w:ascii="仿宋_GB2312" w:eastAsia="仿宋_GB2312" w:hint="eastAsia"/>
          <w:color w:val="000000" w:themeColor="text1"/>
          <w:sz w:val="32"/>
          <w:szCs w:val="32"/>
        </w:rPr>
        <w:t>义教段学校</w:t>
      </w:r>
      <w:proofErr w:type="gramEnd"/>
      <w:r w:rsidRPr="00A30895">
        <w:rPr>
          <w:rFonts w:ascii="仿宋_GB2312" w:eastAsia="仿宋_GB2312" w:hint="eastAsia"/>
          <w:color w:val="000000" w:themeColor="text1"/>
          <w:sz w:val="32"/>
          <w:szCs w:val="32"/>
        </w:rPr>
        <w:t>（幼儿园）要根据相关招生文件要</w:t>
      </w:r>
      <w:r w:rsidRPr="00A30895">
        <w:rPr>
          <w:rFonts w:ascii="仿宋_GB2312" w:eastAsia="仿宋_GB2312" w:hint="eastAsia"/>
          <w:color w:val="000000" w:themeColor="text1"/>
          <w:sz w:val="32"/>
          <w:szCs w:val="32"/>
        </w:rPr>
        <w:lastRenderedPageBreak/>
        <w:t>求，平稳有序做好新生网上招生及公民同招工作。</w:t>
      </w:r>
      <w:proofErr w:type="gramStart"/>
      <w:r w:rsidRPr="00A30895">
        <w:rPr>
          <w:rFonts w:ascii="仿宋_GB2312" w:eastAsia="仿宋_GB2312" w:hint="eastAsia"/>
          <w:color w:val="000000" w:themeColor="text1"/>
          <w:sz w:val="32"/>
          <w:szCs w:val="32"/>
        </w:rPr>
        <w:t>各普高职高学校</w:t>
      </w:r>
      <w:proofErr w:type="gramEnd"/>
      <w:r w:rsidRPr="00A30895">
        <w:rPr>
          <w:rFonts w:ascii="仿宋_GB2312" w:eastAsia="仿宋_GB2312" w:hint="eastAsia"/>
          <w:color w:val="000000" w:themeColor="text1"/>
          <w:sz w:val="32"/>
          <w:szCs w:val="32"/>
        </w:rPr>
        <w:t>要切实做好招生考试及录取政策的培训解读，坚持正确的舆论导向，主动加强正面宣传，严密防范泄露考生志愿填报登录密码等个人信息，做好志愿填报的指导、咨询及填报期间的值守工作，确保高考录取阶段工作平稳有序。</w:t>
      </w:r>
    </w:p>
    <w:p w:rsidR="006B1184" w:rsidRPr="00A30895" w:rsidRDefault="006B1184" w:rsidP="00DB1C20">
      <w:pPr>
        <w:adjustRightInd w:val="0"/>
        <w:snapToGrid w:val="0"/>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9.安排好师生假期生活。暑假期间，义务教育</w:t>
      </w:r>
      <w:proofErr w:type="gramStart"/>
      <w:r w:rsidRPr="00A30895">
        <w:rPr>
          <w:rFonts w:ascii="仿宋_GB2312" w:eastAsia="仿宋_GB2312" w:hAnsi="宋体" w:cs="宋体" w:hint="eastAsia"/>
          <w:color w:val="000000" w:themeColor="text1"/>
          <w:sz w:val="32"/>
          <w:szCs w:val="32"/>
        </w:rPr>
        <w:t>段学校</w:t>
      </w:r>
      <w:proofErr w:type="gramEnd"/>
      <w:r w:rsidRPr="00A30895">
        <w:rPr>
          <w:rFonts w:ascii="仿宋_GB2312" w:eastAsia="仿宋_GB2312" w:hAnsi="宋体" w:cs="宋体" w:hint="eastAsia"/>
          <w:color w:val="000000" w:themeColor="text1"/>
          <w:sz w:val="32"/>
          <w:szCs w:val="32"/>
        </w:rPr>
        <w:t>一律不得组织任何形式的办班、补课活动，不得推迟学生放假或要求学生提前报到，不得组织学生参加非教育部门举办或联办的任何竞赛活动。要科学指导学生安排好暑假学习和生活，合理布置作业，有效控制文化课作业量，确保开学后及时批改反馈，确保绝大多数学生能如期完成。要增加安全教育、疫情教育、生命教育、公德教育、体育锻炼、社会实践等有助于学生身心健康的作业量。</w:t>
      </w:r>
    </w:p>
    <w:p w:rsidR="006B1184" w:rsidRPr="00A30895" w:rsidRDefault="006B1184" w:rsidP="00DB1C20">
      <w:pPr>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暑期期间，</w:t>
      </w:r>
      <w:proofErr w:type="gramStart"/>
      <w:r w:rsidRPr="00A30895">
        <w:rPr>
          <w:rFonts w:ascii="仿宋_GB2312" w:eastAsia="仿宋_GB2312" w:hAnsi="宋体" w:cs="宋体" w:hint="eastAsia"/>
          <w:color w:val="000000" w:themeColor="text1"/>
          <w:sz w:val="32"/>
          <w:szCs w:val="32"/>
        </w:rPr>
        <w:t>教体局</w:t>
      </w:r>
      <w:proofErr w:type="gramEnd"/>
      <w:r w:rsidRPr="00A30895">
        <w:rPr>
          <w:rFonts w:ascii="仿宋_GB2312" w:eastAsia="仿宋_GB2312" w:hAnsi="宋体" w:cs="宋体" w:hint="eastAsia"/>
          <w:color w:val="000000" w:themeColor="text1"/>
          <w:sz w:val="32"/>
          <w:szCs w:val="32"/>
        </w:rPr>
        <w:t>将组织开展校长、书记培训、教师区级培训及各类专项培训。各校按照计划部署，合理安排教师按时参加各级各类培训。</w:t>
      </w:r>
    </w:p>
    <w:p w:rsidR="006B1184" w:rsidRPr="00A30895" w:rsidRDefault="006B1184" w:rsidP="00DB1C20">
      <w:pPr>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10.加强居家锻炼和疫情防控。当前，新冠肺炎疫情防控已处于常态化，各校要以常态化防疫的工作要求加强对师生员工的防疫教育、生命教育和安全教育，切实落实防疫“六大硬核措施”、“九项长效机制”。学校要指导落实学生暑假居家体育锻炼计划，提倡学生每天自由活动锻炼不少于1小时。学校要</w:t>
      </w:r>
      <w:proofErr w:type="gramStart"/>
      <w:r w:rsidRPr="00A30895">
        <w:rPr>
          <w:rFonts w:ascii="仿宋_GB2312" w:eastAsia="仿宋_GB2312" w:hAnsi="宋体" w:cs="宋体" w:hint="eastAsia"/>
          <w:color w:val="000000" w:themeColor="text1"/>
          <w:sz w:val="32"/>
          <w:szCs w:val="32"/>
        </w:rPr>
        <w:t>持续抓好</w:t>
      </w:r>
      <w:proofErr w:type="gramEnd"/>
      <w:r w:rsidRPr="00A30895">
        <w:rPr>
          <w:rFonts w:ascii="仿宋_GB2312" w:eastAsia="仿宋_GB2312" w:hAnsi="宋体" w:cs="宋体" w:hint="eastAsia"/>
          <w:color w:val="000000" w:themeColor="text1"/>
          <w:sz w:val="32"/>
          <w:szCs w:val="32"/>
        </w:rPr>
        <w:t>校园封闭式管理，落实亮码、测温受控守好“小门”。</w:t>
      </w:r>
      <w:proofErr w:type="gramStart"/>
      <w:r w:rsidRPr="00A30895">
        <w:rPr>
          <w:rFonts w:ascii="仿宋_GB2312" w:eastAsia="仿宋_GB2312" w:hAnsi="宋体" w:cs="宋体" w:hint="eastAsia"/>
          <w:color w:val="000000" w:themeColor="text1"/>
          <w:sz w:val="32"/>
          <w:szCs w:val="32"/>
        </w:rPr>
        <w:t>持续抓好</w:t>
      </w:r>
      <w:proofErr w:type="gramEnd"/>
      <w:r w:rsidRPr="00A30895">
        <w:rPr>
          <w:rFonts w:ascii="仿宋_GB2312" w:eastAsia="仿宋_GB2312" w:hAnsi="宋体" w:cs="宋体" w:hint="eastAsia"/>
          <w:color w:val="000000" w:themeColor="text1"/>
          <w:sz w:val="32"/>
          <w:szCs w:val="32"/>
        </w:rPr>
        <w:t>师生员工假期健康摸排和日报工作，建议师生员工无必需不出省，要</w:t>
      </w:r>
      <w:r w:rsidRPr="00A30895">
        <w:rPr>
          <w:rFonts w:ascii="仿宋_GB2312" w:eastAsia="仿宋_GB2312" w:hAnsi="宋体" w:cs="宋体" w:hint="eastAsia"/>
          <w:color w:val="000000" w:themeColor="text1"/>
          <w:sz w:val="32"/>
          <w:szCs w:val="32"/>
        </w:rPr>
        <w:lastRenderedPageBreak/>
        <w:t>求师生员工不去境内外疫情重点地区旅居、不与重点人群密接，根据防疫要求，自觉配合做好血清学和核酸检测。</w:t>
      </w:r>
    </w:p>
    <w:p w:rsidR="006B1184" w:rsidRPr="00A30895" w:rsidRDefault="006B1184" w:rsidP="00DB1C20">
      <w:pPr>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11.倡导学生参加</w:t>
      </w:r>
      <w:proofErr w:type="gramStart"/>
      <w:r w:rsidRPr="00A30895">
        <w:rPr>
          <w:rFonts w:ascii="仿宋_GB2312" w:eastAsia="仿宋_GB2312" w:hAnsi="宋体" w:cs="宋体" w:hint="eastAsia"/>
          <w:color w:val="000000" w:themeColor="text1"/>
          <w:sz w:val="32"/>
          <w:szCs w:val="32"/>
        </w:rPr>
        <w:t>研学游教育</w:t>
      </w:r>
      <w:proofErr w:type="gramEnd"/>
      <w:r w:rsidRPr="00A30895">
        <w:rPr>
          <w:rFonts w:ascii="仿宋_GB2312" w:eastAsia="仿宋_GB2312" w:hAnsi="宋体" w:cs="宋体" w:hint="eastAsia"/>
          <w:color w:val="000000" w:themeColor="text1"/>
          <w:sz w:val="32"/>
          <w:szCs w:val="32"/>
        </w:rPr>
        <w:t>活动。落实“五育并举”要求，充分利用暑期休假档期，引导中小学生广泛参加实践性、体验性、探究性学习，扩大学习视野、增长实践才干。倡导学生以亲子式、亲友式等家庭形式，赴绍兴市内</w:t>
      </w:r>
      <w:proofErr w:type="gramStart"/>
      <w:r w:rsidRPr="00A30895">
        <w:rPr>
          <w:rFonts w:ascii="仿宋_GB2312" w:eastAsia="仿宋_GB2312" w:hAnsi="宋体" w:cs="宋体" w:hint="eastAsia"/>
          <w:color w:val="000000" w:themeColor="text1"/>
          <w:sz w:val="32"/>
          <w:szCs w:val="32"/>
        </w:rPr>
        <w:t>研学基地</w:t>
      </w:r>
      <w:proofErr w:type="gramEnd"/>
      <w:r w:rsidRPr="00A30895">
        <w:rPr>
          <w:rFonts w:ascii="仿宋_GB2312" w:eastAsia="仿宋_GB2312" w:hAnsi="宋体" w:cs="宋体" w:hint="eastAsia"/>
          <w:color w:val="000000" w:themeColor="text1"/>
          <w:sz w:val="32"/>
          <w:szCs w:val="32"/>
        </w:rPr>
        <w:t>营地、3A级以上景区等参加不少于1次的</w:t>
      </w:r>
      <w:proofErr w:type="gramStart"/>
      <w:r w:rsidRPr="00A30895">
        <w:rPr>
          <w:rFonts w:ascii="仿宋_GB2312" w:eastAsia="仿宋_GB2312" w:hAnsi="宋体" w:cs="宋体" w:hint="eastAsia"/>
          <w:color w:val="000000" w:themeColor="text1"/>
          <w:sz w:val="32"/>
          <w:szCs w:val="32"/>
        </w:rPr>
        <w:t>研学游</w:t>
      </w:r>
      <w:proofErr w:type="gramEnd"/>
      <w:r w:rsidRPr="00A30895">
        <w:rPr>
          <w:rFonts w:ascii="仿宋_GB2312" w:eastAsia="仿宋_GB2312" w:hAnsi="宋体" w:cs="宋体" w:hint="eastAsia"/>
          <w:color w:val="000000" w:themeColor="text1"/>
          <w:sz w:val="32"/>
          <w:szCs w:val="32"/>
        </w:rPr>
        <w:t>活动。学校要指导学生做好</w:t>
      </w:r>
      <w:proofErr w:type="gramStart"/>
      <w:r w:rsidRPr="00A30895">
        <w:rPr>
          <w:rFonts w:ascii="仿宋_GB2312" w:eastAsia="仿宋_GB2312" w:hAnsi="宋体" w:cs="宋体" w:hint="eastAsia"/>
          <w:color w:val="000000" w:themeColor="text1"/>
          <w:sz w:val="32"/>
          <w:szCs w:val="32"/>
        </w:rPr>
        <w:t>研学游</w:t>
      </w:r>
      <w:proofErr w:type="gramEnd"/>
      <w:r w:rsidRPr="00A30895">
        <w:rPr>
          <w:rFonts w:ascii="仿宋_GB2312" w:eastAsia="仿宋_GB2312" w:hAnsi="宋体" w:cs="宋体" w:hint="eastAsia"/>
          <w:color w:val="000000" w:themeColor="text1"/>
          <w:sz w:val="32"/>
          <w:szCs w:val="32"/>
        </w:rPr>
        <w:t>计划，并布置好</w:t>
      </w:r>
      <w:proofErr w:type="gramStart"/>
      <w:r w:rsidRPr="00A30895">
        <w:rPr>
          <w:rFonts w:ascii="仿宋_GB2312" w:eastAsia="仿宋_GB2312" w:hAnsi="宋体" w:cs="宋体" w:hint="eastAsia"/>
          <w:color w:val="000000" w:themeColor="text1"/>
          <w:sz w:val="32"/>
          <w:szCs w:val="32"/>
        </w:rPr>
        <w:t>研学游</w:t>
      </w:r>
      <w:proofErr w:type="gramEnd"/>
      <w:r w:rsidRPr="00A30895">
        <w:rPr>
          <w:rFonts w:ascii="仿宋_GB2312" w:eastAsia="仿宋_GB2312" w:hAnsi="宋体" w:cs="宋体" w:hint="eastAsia"/>
          <w:color w:val="000000" w:themeColor="text1"/>
          <w:sz w:val="32"/>
          <w:szCs w:val="32"/>
        </w:rPr>
        <w:t>作业。</w:t>
      </w:r>
    </w:p>
    <w:p w:rsidR="006B1184" w:rsidRPr="00A30895" w:rsidRDefault="006B1184" w:rsidP="00DB1C20">
      <w:pPr>
        <w:spacing w:line="560" w:lineRule="exact"/>
        <w:ind w:firstLineChars="200" w:firstLine="640"/>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12.因地制宜开展升学衔接教育。新学期开学前后，各校要围绕群众关切组织开展小升初、初升高衔接教育，着重围绕学生的心理准备、行为习惯和学习方法等有效提供升学适应性教育服务。初高中学校要本着因地制宜、因人而异的原则组织开展新生军训活动。</w:t>
      </w:r>
    </w:p>
    <w:p w:rsidR="006B1184" w:rsidRPr="00A30895" w:rsidRDefault="006B1184" w:rsidP="00DB1C20">
      <w:pPr>
        <w:spacing w:line="560" w:lineRule="exact"/>
        <w:ind w:firstLineChars="196" w:firstLine="627"/>
        <w:rPr>
          <w:rFonts w:ascii="仿宋_GB2312" w:eastAsia="仿宋_GB2312" w:hAnsi="宋体" w:cs="宋体"/>
          <w:color w:val="000000" w:themeColor="text1"/>
          <w:sz w:val="32"/>
          <w:szCs w:val="32"/>
        </w:rPr>
      </w:pPr>
      <w:r w:rsidRPr="00A30895">
        <w:rPr>
          <w:rFonts w:ascii="仿宋_GB2312" w:eastAsia="仿宋_GB2312" w:hAnsi="宋体" w:cs="宋体" w:hint="eastAsia"/>
          <w:color w:val="000000" w:themeColor="text1"/>
          <w:sz w:val="32"/>
          <w:szCs w:val="32"/>
        </w:rPr>
        <w:t>13.抓好校外培训机构的巡查整治。根据“属地管理，层层落实”的工作原则，各镇（街）教育</w:t>
      </w:r>
      <w:r w:rsidRPr="00A30895">
        <w:rPr>
          <w:rFonts w:ascii="仿宋_GB2312" w:eastAsia="仿宋_GB2312" w:hAnsi="宋体" w:cs="宋体" w:hint="eastAsia"/>
          <w:color w:val="000000" w:themeColor="text1"/>
          <w:kern w:val="0"/>
          <w:sz w:val="32"/>
          <w:szCs w:val="32"/>
        </w:rPr>
        <w:t>党委（总支）</w:t>
      </w:r>
      <w:r w:rsidRPr="00A30895">
        <w:rPr>
          <w:rFonts w:ascii="仿宋_GB2312" w:eastAsia="仿宋_GB2312" w:hAnsi="宋体" w:cs="宋体" w:hint="eastAsia"/>
          <w:color w:val="000000" w:themeColor="text1"/>
          <w:sz w:val="32"/>
          <w:szCs w:val="32"/>
        </w:rPr>
        <w:t>要督促社会培训机构树立“安全第一”的思想，明确落实安全管理职责，严格执行“积极预防、依法管理、社会参与、各负其责”的工作方针，切实将培训机构的安全工作做深、做细、做实。教育</w:t>
      </w:r>
      <w:r w:rsidRPr="00A30895">
        <w:rPr>
          <w:rFonts w:ascii="仿宋_GB2312" w:eastAsia="仿宋_GB2312" w:hAnsi="宋体" w:cs="宋体" w:hint="eastAsia"/>
          <w:color w:val="000000" w:themeColor="text1"/>
          <w:kern w:val="0"/>
          <w:sz w:val="32"/>
          <w:szCs w:val="32"/>
        </w:rPr>
        <w:t>党委（总支）</w:t>
      </w:r>
      <w:r w:rsidRPr="00A30895">
        <w:rPr>
          <w:rFonts w:ascii="仿宋_GB2312" w:eastAsia="仿宋_GB2312" w:hAnsi="宋体" w:cs="宋体" w:hint="eastAsia"/>
          <w:color w:val="000000" w:themeColor="text1"/>
          <w:sz w:val="32"/>
          <w:szCs w:val="32"/>
        </w:rPr>
        <w:t>要密切关注非法培训机构，积极与镇街政府沟通，对未取得办学许可证违法经营的机构要发现一家，坚决查处一家；对已取得办学许可的机构要重点做好安全管理和办学内容的监管工作，确保本区域内培训活动规范、安全。</w:t>
      </w:r>
      <w:proofErr w:type="gramStart"/>
      <w:r w:rsidRPr="00A30895">
        <w:rPr>
          <w:rFonts w:ascii="仿宋_GB2312" w:eastAsia="仿宋_GB2312" w:hAnsi="宋体" w:cs="宋体" w:hint="eastAsia"/>
          <w:color w:val="000000" w:themeColor="text1"/>
          <w:sz w:val="32"/>
          <w:szCs w:val="32"/>
        </w:rPr>
        <w:t>教体局</w:t>
      </w:r>
      <w:proofErr w:type="gramEnd"/>
      <w:r w:rsidRPr="00A30895">
        <w:rPr>
          <w:rFonts w:ascii="仿宋_GB2312" w:eastAsia="仿宋_GB2312" w:hAnsi="宋体" w:cs="宋体" w:hint="eastAsia"/>
          <w:color w:val="000000" w:themeColor="text1"/>
          <w:sz w:val="32"/>
          <w:szCs w:val="32"/>
        </w:rPr>
        <w:t>将联合有关部门对各培训</w:t>
      </w:r>
      <w:r w:rsidRPr="00A30895">
        <w:rPr>
          <w:rFonts w:ascii="仿宋_GB2312" w:eastAsia="仿宋_GB2312" w:hAnsi="宋体" w:cs="宋体" w:hint="eastAsia"/>
          <w:color w:val="000000" w:themeColor="text1"/>
          <w:sz w:val="32"/>
          <w:szCs w:val="32"/>
        </w:rPr>
        <w:lastRenderedPageBreak/>
        <w:t>机构的暑期安全管理工作进行一次专项督查，督查结果将作为培训机构年度资格审核的重要依据之一。</w:t>
      </w:r>
    </w:p>
    <w:p w:rsidR="006B1184" w:rsidRPr="00A30895" w:rsidRDefault="006B1184" w:rsidP="00DB1C20">
      <w:pPr>
        <w:spacing w:line="560" w:lineRule="exact"/>
        <w:ind w:firstLineChars="196" w:firstLine="627"/>
        <w:rPr>
          <w:rFonts w:ascii="仿宋_GB2312" w:eastAsia="仿宋_GB2312" w:hAnsi="宋体" w:cs="宋体"/>
          <w:bCs/>
          <w:color w:val="000000" w:themeColor="text1"/>
          <w:sz w:val="32"/>
          <w:szCs w:val="32"/>
        </w:rPr>
      </w:pPr>
      <w:r w:rsidRPr="00A30895">
        <w:rPr>
          <w:rFonts w:ascii="仿宋_GB2312" w:eastAsia="仿宋_GB2312" w:hAnsi="宋体" w:cs="宋体" w:hint="eastAsia"/>
          <w:bCs/>
          <w:color w:val="000000" w:themeColor="text1"/>
          <w:sz w:val="32"/>
          <w:szCs w:val="32"/>
        </w:rPr>
        <w:t>14.扎实推进民生实事工程。各校要按相关规定做好空调设备的维护与保养。要切实加强“互联网+义务教育”结对帮扶工作过程管理，根据《绍兴市2020年“互联网+义务教育”结对帮扶扩面提质工作实施意见》，2020年结对的学校8月底前全部完成技术装备的环境建设，确保所有结对的34所学校在新学期正常开展同步课堂等四类帮扶工作全面推进，要利用暑假重点加强实施同步课堂的教学研究、机制研究，切实提升实际成效。</w:t>
      </w:r>
    </w:p>
    <w:p w:rsidR="006B1184" w:rsidRPr="00A30895" w:rsidRDefault="006B1184" w:rsidP="00DB1C20">
      <w:pPr>
        <w:spacing w:line="560" w:lineRule="exact"/>
        <w:ind w:rightChars="400" w:right="840" w:firstLineChars="200" w:firstLine="640"/>
        <w:jc w:val="right"/>
        <w:rPr>
          <w:rFonts w:ascii="仿宋_GB2312" w:eastAsia="仿宋_GB2312" w:hAnsi="宋体" w:cs="宋体"/>
          <w:bCs/>
          <w:color w:val="000000" w:themeColor="text1"/>
          <w:sz w:val="32"/>
          <w:szCs w:val="32"/>
        </w:rPr>
      </w:pPr>
    </w:p>
    <w:p w:rsidR="006B1184" w:rsidRPr="00A30895" w:rsidRDefault="006B1184" w:rsidP="00DB1C20">
      <w:pPr>
        <w:spacing w:line="560" w:lineRule="exact"/>
        <w:ind w:rightChars="400" w:right="840" w:firstLineChars="200" w:firstLine="640"/>
        <w:jc w:val="left"/>
        <w:rPr>
          <w:rFonts w:ascii="仿宋_GB2312" w:eastAsia="仿宋_GB2312" w:hAnsi="宋体" w:cs="宋体"/>
          <w:bCs/>
          <w:color w:val="000000" w:themeColor="text1"/>
          <w:sz w:val="32"/>
          <w:szCs w:val="32"/>
        </w:rPr>
      </w:pPr>
      <w:r w:rsidRPr="00A30895">
        <w:rPr>
          <w:rFonts w:ascii="仿宋_GB2312" w:eastAsia="仿宋_GB2312" w:hAnsi="宋体" w:cs="宋体" w:hint="eastAsia"/>
          <w:bCs/>
          <w:color w:val="000000" w:themeColor="text1"/>
          <w:sz w:val="32"/>
          <w:szCs w:val="32"/>
        </w:rPr>
        <w:t>附件：全区中小学2020学年第一学期行事历</w:t>
      </w:r>
    </w:p>
    <w:p w:rsidR="006B1184" w:rsidRPr="00A30895" w:rsidRDefault="006B1184" w:rsidP="00DB1C20">
      <w:pPr>
        <w:spacing w:line="560" w:lineRule="exact"/>
        <w:ind w:rightChars="400" w:right="840" w:firstLineChars="200" w:firstLine="640"/>
        <w:jc w:val="right"/>
        <w:rPr>
          <w:rFonts w:ascii="仿宋_GB2312" w:eastAsia="仿宋_GB2312" w:hAnsi="宋体" w:cs="宋体"/>
          <w:bCs/>
          <w:color w:val="000000" w:themeColor="text1"/>
          <w:sz w:val="32"/>
          <w:szCs w:val="32"/>
        </w:rPr>
      </w:pPr>
    </w:p>
    <w:p w:rsidR="006B1184" w:rsidRPr="00A30895" w:rsidRDefault="006B1184" w:rsidP="00DB1C20">
      <w:pPr>
        <w:spacing w:line="560" w:lineRule="exact"/>
        <w:ind w:rightChars="400" w:right="840" w:firstLineChars="200" w:firstLine="640"/>
        <w:jc w:val="right"/>
        <w:rPr>
          <w:rFonts w:ascii="仿宋_GB2312" w:eastAsia="仿宋_GB2312" w:hAnsi="宋体" w:cs="宋体"/>
          <w:bCs/>
          <w:color w:val="000000" w:themeColor="text1"/>
          <w:sz w:val="32"/>
          <w:szCs w:val="32"/>
        </w:rPr>
      </w:pPr>
    </w:p>
    <w:p w:rsidR="006B1184" w:rsidRPr="00A30895" w:rsidRDefault="006B1184" w:rsidP="00DB1C20">
      <w:pPr>
        <w:spacing w:line="560" w:lineRule="exact"/>
        <w:ind w:rightChars="400" w:right="840" w:firstLineChars="200" w:firstLine="640"/>
        <w:jc w:val="right"/>
        <w:rPr>
          <w:rFonts w:ascii="仿宋_GB2312" w:eastAsia="仿宋_GB2312" w:hAnsi="宋体" w:cs="宋体"/>
          <w:bCs/>
          <w:color w:val="000000" w:themeColor="text1"/>
          <w:sz w:val="32"/>
          <w:szCs w:val="32"/>
        </w:rPr>
      </w:pPr>
      <w:r w:rsidRPr="00A30895">
        <w:rPr>
          <w:rFonts w:ascii="仿宋_GB2312" w:eastAsia="仿宋_GB2312" w:hAnsi="宋体" w:cs="宋体" w:hint="eastAsia"/>
          <w:bCs/>
          <w:color w:val="000000" w:themeColor="text1"/>
          <w:sz w:val="32"/>
          <w:szCs w:val="32"/>
        </w:rPr>
        <w:t xml:space="preserve">绍兴市柯桥区教育体育局 </w:t>
      </w:r>
    </w:p>
    <w:p w:rsidR="006B1184" w:rsidRPr="00A30895" w:rsidRDefault="006B1184" w:rsidP="00DB1C20">
      <w:pPr>
        <w:spacing w:line="560" w:lineRule="exact"/>
        <w:ind w:rightChars="400" w:right="840" w:firstLineChars="200" w:firstLine="640"/>
        <w:jc w:val="left"/>
        <w:rPr>
          <w:rFonts w:ascii="仿宋_GB2312" w:eastAsia="仿宋_GB2312" w:hAnsi="宋体" w:cs="宋体"/>
          <w:bCs/>
          <w:color w:val="000000" w:themeColor="text1"/>
          <w:sz w:val="32"/>
          <w:szCs w:val="32"/>
        </w:rPr>
      </w:pPr>
      <w:r w:rsidRPr="00A30895">
        <w:rPr>
          <w:rFonts w:ascii="仿宋_GB2312" w:eastAsia="仿宋_GB2312" w:hAnsi="宋体" w:cs="宋体" w:hint="eastAsia"/>
          <w:bCs/>
          <w:color w:val="000000" w:themeColor="text1"/>
          <w:sz w:val="32"/>
          <w:szCs w:val="32"/>
        </w:rPr>
        <w:t xml:space="preserve">                           2020年6月</w:t>
      </w:r>
      <w:r w:rsidR="00DB1C20" w:rsidRPr="00A30895">
        <w:rPr>
          <w:rFonts w:ascii="仿宋_GB2312" w:eastAsia="仿宋_GB2312" w:hAnsi="宋体" w:cs="宋体" w:hint="eastAsia"/>
          <w:bCs/>
          <w:color w:val="000000" w:themeColor="text1"/>
          <w:sz w:val="32"/>
          <w:szCs w:val="32"/>
        </w:rPr>
        <w:t>24</w:t>
      </w:r>
      <w:r w:rsidRPr="00A30895">
        <w:rPr>
          <w:rFonts w:ascii="仿宋_GB2312" w:eastAsia="仿宋_GB2312" w:hAnsi="宋体" w:cs="宋体" w:hint="eastAsia"/>
          <w:bCs/>
          <w:color w:val="000000" w:themeColor="text1"/>
          <w:sz w:val="32"/>
          <w:szCs w:val="32"/>
        </w:rPr>
        <w:t xml:space="preserve">日 </w:t>
      </w:r>
    </w:p>
    <w:p w:rsidR="00DB1C20" w:rsidRDefault="00DB1C20" w:rsidP="00DB1C20">
      <w:pPr>
        <w:spacing w:line="560" w:lineRule="exact"/>
        <w:ind w:rightChars="400" w:right="840" w:firstLineChars="200" w:firstLine="640"/>
        <w:jc w:val="left"/>
        <w:rPr>
          <w:rFonts w:ascii="仿宋_GB2312" w:eastAsia="仿宋_GB2312" w:hAnsi="宋体" w:cs="宋体"/>
          <w:bCs/>
          <w:color w:val="000000" w:themeColor="text1"/>
          <w:sz w:val="32"/>
          <w:szCs w:val="32"/>
        </w:rPr>
      </w:pPr>
    </w:p>
    <w:p w:rsidR="00DB1C20" w:rsidRDefault="00DB1C20" w:rsidP="00DB1C20">
      <w:pPr>
        <w:spacing w:line="560" w:lineRule="exact"/>
        <w:ind w:rightChars="400" w:right="840" w:firstLineChars="200" w:firstLine="640"/>
        <w:jc w:val="left"/>
        <w:rPr>
          <w:rFonts w:ascii="仿宋_GB2312" w:eastAsia="仿宋_GB2312" w:hAnsi="宋体" w:cs="宋体"/>
          <w:bCs/>
          <w:color w:val="000000" w:themeColor="text1"/>
          <w:sz w:val="32"/>
          <w:szCs w:val="32"/>
        </w:rPr>
      </w:pPr>
    </w:p>
    <w:p w:rsidR="00DB1C20" w:rsidRPr="00E06091" w:rsidRDefault="00DB1C20" w:rsidP="00DB1C20">
      <w:pPr>
        <w:spacing w:line="560" w:lineRule="exact"/>
        <w:ind w:rightChars="400" w:right="840" w:firstLineChars="200" w:firstLine="640"/>
        <w:jc w:val="left"/>
        <w:rPr>
          <w:rFonts w:ascii="仿宋_GB2312" w:eastAsia="仿宋_GB2312" w:hAnsi="宋体" w:cs="宋体"/>
          <w:bCs/>
          <w:color w:val="000000" w:themeColor="text1"/>
          <w:sz w:val="32"/>
          <w:szCs w:val="32"/>
        </w:rPr>
      </w:pPr>
    </w:p>
    <w:p w:rsidR="006B1184" w:rsidRDefault="006B1184" w:rsidP="006B1184">
      <w:pPr>
        <w:spacing w:line="560" w:lineRule="exact"/>
        <w:ind w:rightChars="400" w:right="840" w:firstLineChars="200" w:firstLine="640"/>
        <w:jc w:val="left"/>
        <w:rPr>
          <w:rFonts w:ascii="宋体" w:hAnsi="宋体" w:cs="宋体"/>
          <w:bCs/>
          <w:color w:val="000000" w:themeColor="text1"/>
          <w:sz w:val="32"/>
          <w:szCs w:val="32"/>
        </w:rPr>
      </w:pPr>
      <w:r>
        <w:rPr>
          <w:rFonts w:ascii="宋体" w:hAnsi="宋体" w:cs="宋体" w:hint="eastAsia"/>
          <w:bCs/>
          <w:color w:val="000000" w:themeColor="text1"/>
          <w:sz w:val="32"/>
          <w:szCs w:val="32"/>
        </w:rPr>
        <w:t xml:space="preserve">  </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8414"/>
        <w:gridCol w:w="39"/>
      </w:tblGrid>
      <w:tr w:rsidR="006B1184" w:rsidTr="00293BE0">
        <w:trPr>
          <w:gridBefore w:val="1"/>
          <w:wBefore w:w="108" w:type="dxa"/>
          <w:trHeight w:val="1048"/>
          <w:jc w:val="center"/>
        </w:trPr>
        <w:tc>
          <w:tcPr>
            <w:tcW w:w="8453" w:type="dxa"/>
            <w:gridSpan w:val="2"/>
            <w:tcBorders>
              <w:top w:val="single" w:sz="4" w:space="0" w:color="auto"/>
              <w:left w:val="nil"/>
              <w:bottom w:val="single" w:sz="4" w:space="0" w:color="auto"/>
              <w:right w:val="nil"/>
            </w:tcBorders>
          </w:tcPr>
          <w:p w:rsidR="006B1184" w:rsidRDefault="006B1184" w:rsidP="00293BE0">
            <w:pPr>
              <w:pStyle w:val="a3"/>
              <w:spacing w:line="480" w:lineRule="exact"/>
              <w:ind w:leftChars="16" w:left="874" w:hangingChars="300" w:hanging="840"/>
              <w:rPr>
                <w:rFonts w:hint="default"/>
                <w:sz w:val="28"/>
                <w:szCs w:val="28"/>
              </w:rPr>
            </w:pPr>
            <w:r>
              <w:rPr>
                <w:sz w:val="28"/>
                <w:szCs w:val="28"/>
              </w:rPr>
              <w:t xml:space="preserve">抄 送：市教育局，区委办、区人大办、区府办、区政协办，区纪委（监察委）、区委宣传部，各镇（街）人民政府（办事处）， </w:t>
            </w:r>
          </w:p>
          <w:p w:rsidR="006B1184" w:rsidRDefault="006B1184" w:rsidP="00293BE0">
            <w:pPr>
              <w:pStyle w:val="a3"/>
              <w:spacing w:line="480" w:lineRule="exact"/>
              <w:ind w:leftChars="316" w:left="664" w:firstLineChars="100" w:firstLine="280"/>
              <w:rPr>
                <w:rFonts w:hint="default"/>
                <w:sz w:val="28"/>
                <w:szCs w:val="28"/>
              </w:rPr>
            </w:pPr>
            <w:r>
              <w:rPr>
                <w:sz w:val="28"/>
                <w:szCs w:val="28"/>
              </w:rPr>
              <w:t>李永杰、祝静芝同志。</w:t>
            </w:r>
          </w:p>
        </w:tc>
      </w:tr>
      <w:tr w:rsidR="006B1184" w:rsidTr="00293BE0">
        <w:trPr>
          <w:gridAfter w:val="1"/>
          <w:wAfter w:w="39" w:type="dxa"/>
          <w:jc w:val="center"/>
        </w:trPr>
        <w:tc>
          <w:tcPr>
            <w:tcW w:w="8522" w:type="dxa"/>
            <w:gridSpan w:val="2"/>
            <w:tcBorders>
              <w:top w:val="single" w:sz="4" w:space="0" w:color="auto"/>
              <w:left w:val="nil"/>
              <w:bottom w:val="single" w:sz="4" w:space="0" w:color="auto"/>
              <w:right w:val="nil"/>
            </w:tcBorders>
          </w:tcPr>
          <w:p w:rsidR="006B1184" w:rsidRDefault="006B1184" w:rsidP="00DB1C20">
            <w:pPr>
              <w:rPr>
                <w:rFonts w:ascii="仿宋_GB2312" w:eastAsia="仿宋_GB2312"/>
                <w:sz w:val="28"/>
                <w:szCs w:val="28"/>
              </w:rPr>
            </w:pPr>
            <w:r>
              <w:rPr>
                <w:rFonts w:ascii="仿宋_GB2312" w:eastAsia="仿宋_GB2312" w:hint="eastAsia"/>
                <w:sz w:val="28"/>
                <w:szCs w:val="28"/>
              </w:rPr>
              <w:t xml:space="preserve">绍兴市柯桥区教育体育局办公室          </w:t>
            </w:r>
            <w:r w:rsidR="00DB1C20">
              <w:rPr>
                <w:rFonts w:ascii="仿宋_GB2312" w:eastAsia="仿宋_GB2312"/>
                <w:sz w:val="28"/>
                <w:szCs w:val="28"/>
              </w:rPr>
              <w:t xml:space="preserve"> </w:t>
            </w:r>
            <w:r>
              <w:rPr>
                <w:rFonts w:ascii="仿宋_GB2312" w:eastAsia="仿宋_GB2312" w:hint="eastAsia"/>
                <w:sz w:val="28"/>
                <w:szCs w:val="28"/>
              </w:rPr>
              <w:t xml:space="preserve"> 20</w:t>
            </w:r>
            <w:r>
              <w:rPr>
                <w:rFonts w:ascii="仿宋_GB2312" w:eastAsia="仿宋_GB2312"/>
                <w:sz w:val="28"/>
                <w:szCs w:val="28"/>
              </w:rPr>
              <w:t>20</w:t>
            </w:r>
            <w:r>
              <w:rPr>
                <w:rFonts w:ascii="仿宋_GB2312" w:eastAsia="仿宋_GB2312" w:hint="eastAsia"/>
                <w:sz w:val="28"/>
                <w:szCs w:val="28"/>
              </w:rPr>
              <w:t>年6月</w:t>
            </w:r>
            <w:r w:rsidR="00DB1C20">
              <w:rPr>
                <w:rFonts w:ascii="仿宋_GB2312" w:eastAsia="仿宋_GB2312"/>
                <w:sz w:val="28"/>
                <w:szCs w:val="28"/>
              </w:rPr>
              <w:t>24</w:t>
            </w:r>
            <w:r>
              <w:rPr>
                <w:rFonts w:ascii="仿宋_GB2312" w:eastAsia="仿宋_GB2312" w:hint="eastAsia"/>
                <w:sz w:val="28"/>
                <w:szCs w:val="28"/>
              </w:rPr>
              <w:t>日印发</w:t>
            </w:r>
          </w:p>
        </w:tc>
      </w:tr>
    </w:tbl>
    <w:p w:rsidR="006B1184" w:rsidRDefault="006B1184" w:rsidP="00DB1C20">
      <w:pPr>
        <w:spacing w:line="560" w:lineRule="exact"/>
        <w:rPr>
          <w:rFonts w:ascii="黑体" w:eastAsia="黑体" w:hAnsi="黑体"/>
          <w:sz w:val="32"/>
          <w:szCs w:val="32"/>
        </w:rPr>
      </w:pPr>
      <w:r>
        <w:rPr>
          <w:rFonts w:ascii="黑体" w:eastAsia="黑体" w:hAnsi="黑体" w:hint="eastAsia"/>
          <w:sz w:val="32"/>
          <w:szCs w:val="32"/>
        </w:rPr>
        <w:lastRenderedPageBreak/>
        <w:t>附件</w:t>
      </w:r>
    </w:p>
    <w:p w:rsidR="00DB1C20" w:rsidRDefault="00DB1C20" w:rsidP="00DB1C20">
      <w:pPr>
        <w:spacing w:line="400" w:lineRule="exact"/>
        <w:rPr>
          <w:rFonts w:ascii="黑体" w:eastAsia="黑体" w:hAnsi="黑体"/>
          <w:sz w:val="32"/>
          <w:szCs w:val="32"/>
        </w:rPr>
      </w:pPr>
    </w:p>
    <w:p w:rsidR="006B1184" w:rsidRDefault="006B1184" w:rsidP="00DB1C20">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全区中小学20</w:t>
      </w:r>
      <w:r>
        <w:rPr>
          <w:rFonts w:ascii="方正小标宋简体" w:eastAsia="方正小标宋简体" w:hAnsi="黑体"/>
          <w:sz w:val="44"/>
          <w:szCs w:val="44"/>
        </w:rPr>
        <w:t>20</w:t>
      </w:r>
      <w:r>
        <w:rPr>
          <w:rFonts w:ascii="方正小标宋简体" w:eastAsia="方正小标宋简体" w:hAnsi="黑体" w:hint="eastAsia"/>
          <w:sz w:val="44"/>
          <w:szCs w:val="44"/>
        </w:rPr>
        <w:t>学年第一学期行事历</w:t>
      </w:r>
    </w:p>
    <w:p w:rsidR="006B1184" w:rsidRDefault="006B1184" w:rsidP="006B1184">
      <w:pPr>
        <w:spacing w:line="560" w:lineRule="exact"/>
        <w:jc w:val="center"/>
        <w:rPr>
          <w:rFonts w:ascii="仿宋_GB2312" w:eastAsia="仿宋_GB2312" w:hAnsi="楷体"/>
          <w:sz w:val="32"/>
          <w:szCs w:val="32"/>
        </w:rPr>
      </w:pPr>
      <w:r>
        <w:rPr>
          <w:rFonts w:ascii="仿宋_GB2312" w:eastAsia="仿宋_GB2312" w:hAnsi="楷体" w:hint="eastAsia"/>
          <w:sz w:val="32"/>
          <w:szCs w:val="32"/>
        </w:rPr>
        <w:t>（20</w:t>
      </w:r>
      <w:r>
        <w:rPr>
          <w:rFonts w:ascii="仿宋_GB2312" w:eastAsia="仿宋_GB2312" w:hAnsi="楷体"/>
          <w:sz w:val="32"/>
          <w:szCs w:val="32"/>
        </w:rPr>
        <w:t>20</w:t>
      </w:r>
      <w:r>
        <w:rPr>
          <w:rFonts w:ascii="仿宋_GB2312" w:eastAsia="仿宋_GB2312" w:hAnsi="楷体" w:hint="eastAsia"/>
          <w:sz w:val="32"/>
          <w:szCs w:val="32"/>
        </w:rPr>
        <w:t>年9月</w:t>
      </w:r>
      <w:r>
        <w:rPr>
          <w:rFonts w:ascii="仿宋_GB2312" w:eastAsia="仿宋_GB2312" w:hAnsi="楷体"/>
          <w:sz w:val="32"/>
          <w:szCs w:val="32"/>
        </w:rPr>
        <w:t>1</w:t>
      </w:r>
      <w:r>
        <w:rPr>
          <w:rFonts w:ascii="仿宋_GB2312" w:eastAsia="仿宋_GB2312" w:hAnsi="楷体" w:hint="eastAsia"/>
          <w:sz w:val="32"/>
          <w:szCs w:val="32"/>
        </w:rPr>
        <w:t>日—20</w:t>
      </w:r>
      <w:r>
        <w:rPr>
          <w:rFonts w:ascii="仿宋_GB2312" w:eastAsia="仿宋_GB2312" w:hAnsi="楷体"/>
          <w:sz w:val="32"/>
          <w:szCs w:val="32"/>
        </w:rPr>
        <w:t>21</w:t>
      </w:r>
      <w:r>
        <w:rPr>
          <w:rFonts w:ascii="仿宋_GB2312" w:eastAsia="仿宋_GB2312" w:hAnsi="楷体" w:hint="eastAsia"/>
          <w:sz w:val="32"/>
          <w:szCs w:val="32"/>
        </w:rPr>
        <w:t>年</w:t>
      </w:r>
      <w:r>
        <w:rPr>
          <w:rFonts w:ascii="仿宋_GB2312" w:eastAsia="仿宋_GB2312" w:hAnsi="楷体"/>
          <w:sz w:val="32"/>
          <w:szCs w:val="32"/>
        </w:rPr>
        <w:t>2</w:t>
      </w:r>
      <w:r>
        <w:rPr>
          <w:rFonts w:ascii="仿宋_GB2312" w:eastAsia="仿宋_GB2312" w:hAnsi="楷体" w:hint="eastAsia"/>
          <w:sz w:val="32"/>
          <w:szCs w:val="32"/>
        </w:rPr>
        <w:t>月</w:t>
      </w:r>
      <w:r>
        <w:rPr>
          <w:rFonts w:ascii="仿宋_GB2312" w:eastAsia="仿宋_GB2312" w:hAnsi="楷体"/>
          <w:sz w:val="32"/>
          <w:szCs w:val="32"/>
        </w:rPr>
        <w:t>3</w:t>
      </w:r>
      <w:r>
        <w:rPr>
          <w:rFonts w:ascii="仿宋_GB2312" w:eastAsia="仿宋_GB2312" w:hAnsi="楷体" w:hint="eastAsia"/>
          <w:sz w:val="32"/>
          <w:szCs w:val="32"/>
        </w:rPr>
        <w:t>日，共二十二周半）</w:t>
      </w:r>
    </w:p>
    <w:p w:rsidR="00DB1C20" w:rsidRPr="00DB1C20" w:rsidRDefault="00DB1C20" w:rsidP="00DB1C20">
      <w:pPr>
        <w:spacing w:line="400" w:lineRule="exact"/>
        <w:jc w:val="center"/>
        <w:rPr>
          <w:rFonts w:ascii="仿宋_GB2312" w:eastAsia="仿宋_GB2312" w:hAnsi="楷体"/>
          <w:sz w:val="32"/>
          <w:szCs w:val="32"/>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660"/>
        <w:gridCol w:w="660"/>
        <w:gridCol w:w="660"/>
        <w:gridCol w:w="660"/>
        <w:gridCol w:w="660"/>
        <w:gridCol w:w="660"/>
        <w:gridCol w:w="666"/>
        <w:gridCol w:w="4442"/>
      </w:tblGrid>
      <w:tr w:rsidR="006B1184" w:rsidRPr="00E06091" w:rsidTr="00DB1C20">
        <w:trPr>
          <w:trHeight w:val="90"/>
          <w:jc w:val="center"/>
        </w:trPr>
        <w:tc>
          <w:tcPr>
            <w:tcW w:w="919" w:type="dxa"/>
            <w:tcBorders>
              <w:tl2br w:val="single" w:sz="4" w:space="0" w:color="auto"/>
            </w:tcBorders>
          </w:tcPr>
          <w:p w:rsidR="006B1184" w:rsidRPr="00E06091" w:rsidRDefault="006B1184" w:rsidP="00293BE0">
            <w:pPr>
              <w:spacing w:line="240" w:lineRule="exact"/>
              <w:ind w:leftChars="99" w:left="418" w:hangingChars="100" w:hanging="210"/>
              <w:rPr>
                <w:rFonts w:ascii="仿宋_GB2312" w:eastAsia="仿宋_GB2312" w:hAnsi="宋体"/>
                <w:szCs w:val="21"/>
              </w:rPr>
            </w:pPr>
            <w:r w:rsidRPr="00E06091">
              <w:rPr>
                <w:rFonts w:ascii="仿宋_GB2312" w:eastAsia="仿宋_GB2312" w:hAnsi="宋体" w:hint="eastAsia"/>
                <w:szCs w:val="21"/>
              </w:rPr>
              <w:t>星  期</w:t>
            </w:r>
          </w:p>
          <w:p w:rsidR="006B1184" w:rsidRPr="00E06091" w:rsidRDefault="006B1184" w:rsidP="00293BE0">
            <w:pPr>
              <w:spacing w:line="240" w:lineRule="exact"/>
              <w:rPr>
                <w:rFonts w:ascii="仿宋_GB2312" w:eastAsia="仿宋_GB2312" w:hAnsi="宋体"/>
                <w:szCs w:val="21"/>
              </w:rPr>
            </w:pPr>
            <w:r w:rsidRPr="00E06091">
              <w:rPr>
                <w:rFonts w:ascii="仿宋_GB2312" w:eastAsia="仿宋_GB2312" w:hAnsi="宋体" w:hint="eastAsia"/>
                <w:szCs w:val="21"/>
              </w:rPr>
              <w:t>周次</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日</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proofErr w:type="gramStart"/>
            <w:r w:rsidRPr="00E06091">
              <w:rPr>
                <w:rFonts w:ascii="仿宋_GB2312" w:eastAsia="仿宋_GB2312" w:hAnsi="宋体" w:hint="eastAsia"/>
                <w:szCs w:val="21"/>
              </w:rPr>
              <w:t>一</w:t>
            </w:r>
            <w:proofErr w:type="gramEnd"/>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二</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三</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四</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五</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六</w:t>
            </w:r>
          </w:p>
        </w:tc>
        <w:tc>
          <w:tcPr>
            <w:tcW w:w="4442"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内    容</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预备周</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584F7E">
              <w:rPr>
                <w:rFonts w:ascii="仿宋_GB2312" w:eastAsia="仿宋_GB2312" w:hAnsi="宋体"/>
                <w:szCs w:val="21"/>
              </w:rPr>
              <w:t>25/8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w:t>
            </w:r>
            <w:r>
              <w:rPr>
                <w:rFonts w:ascii="仿宋_GB2312" w:eastAsia="仿宋_GB2312" w:hAnsi="宋体"/>
                <w:szCs w:val="21"/>
              </w:rPr>
              <w:t>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w:t>
            </w:r>
            <w:r>
              <w:rPr>
                <w:rFonts w:ascii="仿宋_GB2312" w:eastAsia="仿宋_GB2312" w:hAnsi="宋体"/>
                <w:szCs w:val="21"/>
              </w:rPr>
              <w:t>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28</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29</w:t>
            </w:r>
          </w:p>
        </w:tc>
        <w:tc>
          <w:tcPr>
            <w:tcW w:w="4442" w:type="dxa"/>
            <w:vAlign w:val="center"/>
          </w:tcPr>
          <w:p w:rsidR="006B1184" w:rsidRPr="00E06091" w:rsidRDefault="006B1184" w:rsidP="00293BE0">
            <w:pPr>
              <w:spacing w:line="240" w:lineRule="exact"/>
              <w:rPr>
                <w:rFonts w:ascii="仿宋_GB2312" w:eastAsia="仿宋_GB2312" w:hAnsi="宋体"/>
                <w:szCs w:val="21"/>
              </w:rPr>
            </w:pPr>
            <w:r w:rsidRPr="00E06091">
              <w:rPr>
                <w:rFonts w:ascii="仿宋_GB2312" w:eastAsia="仿宋_GB2312" w:hAnsi="宋体" w:hint="eastAsia"/>
                <w:color w:val="000000"/>
                <w:szCs w:val="21"/>
              </w:rPr>
              <w:t>教师</w:t>
            </w:r>
            <w:r>
              <w:rPr>
                <w:rFonts w:ascii="仿宋_GB2312" w:eastAsia="仿宋_GB2312" w:hAnsi="宋体" w:hint="eastAsia"/>
                <w:color w:val="000000"/>
                <w:szCs w:val="21"/>
              </w:rPr>
              <w:t>2</w:t>
            </w:r>
            <w:r>
              <w:rPr>
                <w:rFonts w:ascii="仿宋_GB2312" w:eastAsia="仿宋_GB2312" w:hAnsi="宋体"/>
                <w:color w:val="000000"/>
                <w:szCs w:val="21"/>
              </w:rPr>
              <w:t>5</w:t>
            </w:r>
            <w:r>
              <w:rPr>
                <w:rFonts w:ascii="仿宋_GB2312" w:eastAsia="仿宋_GB2312" w:hAnsi="宋体" w:hint="eastAsia"/>
                <w:color w:val="000000"/>
                <w:szCs w:val="21"/>
              </w:rPr>
              <w:t>日</w:t>
            </w:r>
            <w:r w:rsidRPr="00E06091">
              <w:rPr>
                <w:rFonts w:ascii="仿宋_GB2312" w:eastAsia="仿宋_GB2312" w:hAnsi="宋体" w:hint="eastAsia"/>
                <w:color w:val="000000"/>
                <w:szCs w:val="21"/>
              </w:rPr>
              <w:t>报到。</w:t>
            </w:r>
          </w:p>
        </w:tc>
      </w:tr>
      <w:tr w:rsidR="006B1184" w:rsidRPr="00E06091" w:rsidTr="00DB1C20">
        <w:trPr>
          <w:trHeight w:val="605"/>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proofErr w:type="gramStart"/>
            <w:r w:rsidRPr="00E06091">
              <w:rPr>
                <w:rFonts w:ascii="仿宋_GB2312" w:eastAsia="仿宋_GB2312" w:hAnsi="宋体" w:hint="eastAsia"/>
                <w:szCs w:val="21"/>
              </w:rPr>
              <w:t>一</w:t>
            </w:r>
            <w:proofErr w:type="gramEnd"/>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bCs/>
                <w:szCs w:val="21"/>
              </w:rPr>
              <w:t>30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31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584F7E">
              <w:rPr>
                <w:rFonts w:ascii="仿宋_GB2312" w:eastAsia="仿宋_GB2312" w:hAnsi="宋体"/>
                <w:szCs w:val="21"/>
              </w:rPr>
              <w:t>1/9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4</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5</w:t>
            </w:r>
          </w:p>
        </w:tc>
        <w:tc>
          <w:tcPr>
            <w:tcW w:w="4442" w:type="dxa"/>
            <w:vAlign w:val="center"/>
          </w:tcPr>
          <w:p w:rsidR="006B1184" w:rsidRPr="00E06091" w:rsidRDefault="006B1184" w:rsidP="00293BE0">
            <w:pPr>
              <w:spacing w:line="240" w:lineRule="exact"/>
              <w:rPr>
                <w:rFonts w:ascii="仿宋_GB2312" w:eastAsia="仿宋_GB2312" w:hAnsi="宋体"/>
                <w:szCs w:val="21"/>
              </w:rPr>
            </w:pPr>
            <w:r>
              <w:rPr>
                <w:rFonts w:ascii="仿宋_GB2312" w:eastAsia="仿宋_GB2312" w:hAnsi="宋体"/>
                <w:color w:val="000000"/>
                <w:szCs w:val="21"/>
              </w:rPr>
              <w:t>31</w:t>
            </w:r>
            <w:r>
              <w:rPr>
                <w:rFonts w:ascii="仿宋_GB2312" w:eastAsia="仿宋_GB2312" w:hAnsi="宋体" w:hint="eastAsia"/>
                <w:color w:val="000000"/>
                <w:szCs w:val="21"/>
              </w:rPr>
              <w:t>日学生报到，</w:t>
            </w:r>
            <w:r w:rsidRPr="00E06091">
              <w:rPr>
                <w:rFonts w:ascii="仿宋_GB2312" w:eastAsia="仿宋_GB2312" w:hAnsi="宋体" w:hint="eastAsia"/>
                <w:color w:val="000000"/>
                <w:szCs w:val="21"/>
              </w:rPr>
              <w:t>1日正式开学。</w:t>
            </w:r>
            <w:r w:rsidRPr="00E06091">
              <w:rPr>
                <w:rFonts w:ascii="仿宋_GB2312" w:eastAsia="仿宋_GB2312" w:hAnsi="宋体" w:hint="eastAsia"/>
                <w:szCs w:val="21"/>
              </w:rPr>
              <w:t>抗战胜利纪念日（9月3日）。</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二</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11</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12</w:t>
            </w:r>
          </w:p>
        </w:tc>
        <w:tc>
          <w:tcPr>
            <w:tcW w:w="4442" w:type="dxa"/>
            <w:vAlign w:val="center"/>
          </w:tcPr>
          <w:p w:rsidR="006B1184" w:rsidRPr="00E06091" w:rsidRDefault="006B1184" w:rsidP="00293BE0">
            <w:pPr>
              <w:spacing w:line="360" w:lineRule="exact"/>
              <w:rPr>
                <w:rFonts w:ascii="仿宋_GB2312" w:eastAsia="仿宋_GB2312" w:hAnsi="宋体"/>
                <w:szCs w:val="21"/>
              </w:rPr>
            </w:pPr>
            <w:r w:rsidRPr="00E06091">
              <w:rPr>
                <w:rFonts w:ascii="仿宋_GB2312" w:eastAsia="仿宋_GB2312" w:hAnsi="宋体" w:hint="eastAsia"/>
                <w:szCs w:val="21"/>
              </w:rPr>
              <w:t>教师节（9月10日）。</w:t>
            </w:r>
          </w:p>
        </w:tc>
      </w:tr>
      <w:tr w:rsidR="006B1184" w:rsidRPr="00E06091" w:rsidTr="00DB1C20">
        <w:trPr>
          <w:trHeight w:val="38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三</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18</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19</w:t>
            </w:r>
          </w:p>
        </w:tc>
        <w:tc>
          <w:tcPr>
            <w:tcW w:w="4442" w:type="dxa"/>
            <w:vAlign w:val="center"/>
          </w:tcPr>
          <w:p w:rsidR="006B1184" w:rsidRPr="00E06091" w:rsidRDefault="006B1184" w:rsidP="00293BE0">
            <w:pPr>
              <w:spacing w:line="300" w:lineRule="exact"/>
              <w:rPr>
                <w:rFonts w:ascii="仿宋_GB2312" w:eastAsia="仿宋_GB2312" w:hAnsi="宋体"/>
                <w:szCs w:val="21"/>
              </w:rPr>
            </w:pPr>
            <w:r w:rsidRPr="00E06091">
              <w:rPr>
                <w:rFonts w:ascii="仿宋_GB2312" w:eastAsia="仿宋_GB2312" w:hAnsi="宋体" w:hint="eastAsia"/>
                <w:szCs w:val="21"/>
              </w:rPr>
              <w:t>九一八纪念日。</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四</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25</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26</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五</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30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A80A17">
              <w:rPr>
                <w:rFonts w:ascii="仿宋_GB2312" w:eastAsia="仿宋_GB2312" w:hAnsi="宋体"/>
                <w:szCs w:val="21"/>
              </w:rPr>
              <w:t>1/</w:t>
            </w:r>
            <w:r>
              <w:rPr>
                <w:rFonts w:ascii="仿宋_GB2312" w:eastAsia="仿宋_GB2312" w:hAnsi="宋体"/>
                <w:szCs w:val="21"/>
              </w:rPr>
              <w:t>10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2</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3</w:t>
            </w:r>
          </w:p>
        </w:tc>
        <w:tc>
          <w:tcPr>
            <w:tcW w:w="4442" w:type="dxa"/>
            <w:vAlign w:val="center"/>
          </w:tcPr>
          <w:p w:rsidR="006B1184" w:rsidRPr="00E06091" w:rsidRDefault="006B1184" w:rsidP="00293BE0">
            <w:pPr>
              <w:spacing w:line="300" w:lineRule="exact"/>
              <w:rPr>
                <w:rFonts w:ascii="仿宋_GB2312" w:eastAsia="仿宋_GB2312" w:hAnsi="宋体"/>
                <w:szCs w:val="21"/>
              </w:rPr>
            </w:pPr>
            <w:r w:rsidRPr="00E06091">
              <w:rPr>
                <w:rFonts w:ascii="仿宋_GB2312" w:eastAsia="仿宋_GB2312" w:hAnsi="宋体" w:hint="eastAsia"/>
                <w:szCs w:val="21"/>
              </w:rPr>
              <w:t>烈士纪念日（9月30日）。10月1日至</w:t>
            </w:r>
            <w:r>
              <w:rPr>
                <w:rFonts w:ascii="仿宋_GB2312" w:eastAsia="仿宋_GB2312" w:hAnsi="宋体"/>
                <w:szCs w:val="21"/>
              </w:rPr>
              <w:t>8</w:t>
            </w:r>
            <w:r w:rsidRPr="00E06091">
              <w:rPr>
                <w:rFonts w:ascii="仿宋_GB2312" w:eastAsia="仿宋_GB2312" w:hAnsi="宋体" w:hint="eastAsia"/>
                <w:szCs w:val="21"/>
              </w:rPr>
              <w:t>日国庆</w:t>
            </w:r>
            <w:r>
              <w:rPr>
                <w:rFonts w:ascii="仿宋_GB2312" w:eastAsia="仿宋_GB2312" w:hAnsi="宋体" w:hint="eastAsia"/>
                <w:szCs w:val="21"/>
              </w:rPr>
              <w:t>、中秋</w:t>
            </w:r>
            <w:r w:rsidRPr="00E06091">
              <w:rPr>
                <w:rFonts w:ascii="仿宋_GB2312" w:eastAsia="仿宋_GB2312" w:hAnsi="宋体" w:hint="eastAsia"/>
                <w:szCs w:val="21"/>
              </w:rPr>
              <w:t>节休假。</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六</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9</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w:t>
            </w:r>
            <w:r>
              <w:rPr>
                <w:rFonts w:ascii="仿宋_GB2312" w:eastAsia="仿宋_GB2312" w:hAnsi="宋体"/>
                <w:szCs w:val="21"/>
              </w:rPr>
              <w:t>0</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七</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16</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w:t>
            </w:r>
            <w:r>
              <w:rPr>
                <w:rFonts w:ascii="仿宋_GB2312" w:eastAsia="仿宋_GB2312" w:hAnsi="宋体"/>
                <w:szCs w:val="21"/>
              </w:rPr>
              <w:t>7</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八</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23</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24</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九</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30</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31</w:t>
            </w:r>
          </w:p>
        </w:tc>
        <w:tc>
          <w:tcPr>
            <w:tcW w:w="4442" w:type="dxa"/>
            <w:vAlign w:val="center"/>
          </w:tcPr>
          <w:p w:rsidR="006B1184" w:rsidRPr="00E06091" w:rsidRDefault="006B1184" w:rsidP="00293BE0">
            <w:pPr>
              <w:spacing w:line="320" w:lineRule="exact"/>
              <w:rPr>
                <w:rFonts w:ascii="仿宋_GB2312" w:eastAsia="仿宋_GB2312" w:hAnsi="宋体"/>
                <w:szCs w:val="21"/>
              </w:rPr>
            </w:pPr>
            <w:r w:rsidRPr="00E06091">
              <w:rPr>
                <w:rFonts w:ascii="仿宋_GB2312" w:eastAsia="仿宋_GB2312" w:hAnsi="宋体" w:hint="eastAsia"/>
                <w:szCs w:val="21"/>
              </w:rPr>
              <w:t>重阳节（10月</w:t>
            </w:r>
            <w:r>
              <w:rPr>
                <w:rFonts w:ascii="仿宋_GB2312" w:eastAsia="仿宋_GB2312" w:hAnsi="宋体"/>
                <w:szCs w:val="21"/>
              </w:rPr>
              <w:t>25</w:t>
            </w:r>
            <w:r w:rsidRPr="00E06091">
              <w:rPr>
                <w:rFonts w:ascii="仿宋_GB2312" w:eastAsia="仿宋_GB2312" w:hAnsi="宋体" w:hint="eastAsia"/>
                <w:szCs w:val="21"/>
              </w:rPr>
              <w:t>日）</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A80A17">
              <w:rPr>
                <w:rFonts w:ascii="仿宋_GB2312" w:eastAsia="仿宋_GB2312" w:hAnsi="宋体"/>
                <w:szCs w:val="21"/>
              </w:rPr>
              <w:t>1/11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6</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7</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十一</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13</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14</w:t>
            </w:r>
          </w:p>
        </w:tc>
        <w:tc>
          <w:tcPr>
            <w:tcW w:w="4442" w:type="dxa"/>
            <w:vAlign w:val="center"/>
          </w:tcPr>
          <w:p w:rsidR="006B1184" w:rsidRPr="00E06091" w:rsidRDefault="006B1184" w:rsidP="00293BE0">
            <w:pPr>
              <w:spacing w:line="360" w:lineRule="exact"/>
              <w:rPr>
                <w:rFonts w:ascii="仿宋_GB2312" w:eastAsia="仿宋_GB2312" w:hAnsi="宋体"/>
                <w:szCs w:val="21"/>
              </w:rPr>
            </w:pPr>
            <w:r w:rsidRPr="00E06091">
              <w:rPr>
                <w:rFonts w:ascii="仿宋_GB2312" w:eastAsia="仿宋_GB2312" w:hAnsi="宋体" w:hint="eastAsia"/>
                <w:szCs w:val="21"/>
              </w:rPr>
              <w:t>期中考试。</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十二</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20</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21</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十三</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27</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28</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十四</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30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A80A17">
              <w:rPr>
                <w:rFonts w:ascii="仿宋_GB2312" w:eastAsia="仿宋_GB2312" w:hAnsi="宋体"/>
                <w:szCs w:val="21"/>
              </w:rPr>
              <w:t>1/12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4</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5</w:t>
            </w:r>
          </w:p>
        </w:tc>
        <w:tc>
          <w:tcPr>
            <w:tcW w:w="4442" w:type="dxa"/>
            <w:vAlign w:val="center"/>
          </w:tcPr>
          <w:p w:rsidR="006B1184" w:rsidRPr="00E06091" w:rsidRDefault="006B1184" w:rsidP="00293BE0">
            <w:pPr>
              <w:spacing w:line="360" w:lineRule="exact"/>
              <w:rPr>
                <w:rFonts w:ascii="仿宋_GB2312" w:eastAsia="仿宋_GB2312" w:hAnsi="宋体"/>
                <w:szCs w:val="21"/>
              </w:rPr>
            </w:pPr>
            <w:r w:rsidRPr="00E06091">
              <w:rPr>
                <w:rFonts w:ascii="仿宋_GB2312" w:eastAsia="仿宋_GB2312" w:hAnsi="宋体" w:hint="eastAsia"/>
                <w:szCs w:val="21"/>
              </w:rPr>
              <w:t>中国宪法日（12月4日）</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十五</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11</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w:t>
            </w:r>
            <w:r>
              <w:rPr>
                <w:rFonts w:ascii="仿宋_GB2312" w:eastAsia="仿宋_GB2312" w:hAnsi="宋体"/>
                <w:szCs w:val="21"/>
              </w:rPr>
              <w:t>2</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十六</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18</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19</w:t>
            </w:r>
          </w:p>
        </w:tc>
        <w:tc>
          <w:tcPr>
            <w:tcW w:w="4442" w:type="dxa"/>
            <w:vAlign w:val="center"/>
          </w:tcPr>
          <w:p w:rsidR="006B1184" w:rsidRPr="00E06091" w:rsidRDefault="006B1184" w:rsidP="00293BE0">
            <w:pPr>
              <w:spacing w:line="360" w:lineRule="exact"/>
              <w:rPr>
                <w:rFonts w:ascii="仿宋_GB2312" w:eastAsia="仿宋_GB2312" w:hAnsi="宋体"/>
                <w:szCs w:val="21"/>
              </w:rPr>
            </w:pPr>
            <w:r w:rsidRPr="00E06091">
              <w:rPr>
                <w:rFonts w:ascii="仿宋_GB2312" w:eastAsia="仿宋_GB2312" w:hAnsi="宋体" w:hint="eastAsia"/>
                <w:szCs w:val="21"/>
              </w:rPr>
              <w:t>国家公祭日（12月13日）</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十七</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25</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26</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十八</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30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3</w:t>
            </w:r>
            <w:r>
              <w:rPr>
                <w:rFonts w:ascii="仿宋_GB2312" w:eastAsia="仿宋_GB2312" w:hAnsi="宋体"/>
                <w:szCs w:val="21"/>
              </w:rPr>
              <w:t>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F45C27">
              <w:rPr>
                <w:rFonts w:ascii="仿宋_GB2312" w:eastAsia="仿宋_GB2312" w:hAnsi="宋体"/>
                <w:szCs w:val="21"/>
              </w:rPr>
              <w:t>1/1</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2</w:t>
            </w:r>
          </w:p>
        </w:tc>
        <w:tc>
          <w:tcPr>
            <w:tcW w:w="4442" w:type="dxa"/>
            <w:vAlign w:val="center"/>
          </w:tcPr>
          <w:p w:rsidR="006B1184" w:rsidRPr="00E06091" w:rsidRDefault="006B1184" w:rsidP="00293BE0">
            <w:pPr>
              <w:spacing w:line="360" w:lineRule="exact"/>
              <w:rPr>
                <w:rFonts w:ascii="仿宋_GB2312" w:eastAsia="仿宋_GB2312" w:hAnsi="宋体"/>
                <w:szCs w:val="21"/>
              </w:rPr>
            </w:pPr>
            <w:r>
              <w:rPr>
                <w:rFonts w:ascii="仿宋_GB2312" w:eastAsia="仿宋_GB2312" w:hAnsi="宋体"/>
                <w:szCs w:val="21"/>
              </w:rPr>
              <w:t>1</w:t>
            </w:r>
            <w:r w:rsidRPr="00E06091">
              <w:rPr>
                <w:rFonts w:ascii="仿宋_GB2312" w:eastAsia="仿宋_GB2312" w:hAnsi="宋体" w:hint="eastAsia"/>
                <w:szCs w:val="21"/>
              </w:rPr>
              <w:t>日至</w:t>
            </w:r>
            <w:r>
              <w:rPr>
                <w:rFonts w:ascii="仿宋_GB2312" w:eastAsia="仿宋_GB2312" w:hAnsi="宋体"/>
                <w:szCs w:val="21"/>
              </w:rPr>
              <w:t>3</w:t>
            </w:r>
            <w:r w:rsidRPr="00E06091">
              <w:rPr>
                <w:rFonts w:ascii="仿宋_GB2312" w:eastAsia="仿宋_GB2312" w:hAnsi="宋体" w:hint="eastAsia"/>
                <w:szCs w:val="21"/>
              </w:rPr>
              <w:t>日元旦休假（具体以国家发布为准）。</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十九</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8</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szCs w:val="21"/>
              </w:rPr>
              <w:t>9</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二十</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w:t>
            </w:r>
            <w:r>
              <w:rPr>
                <w:rFonts w:ascii="仿宋_GB2312" w:eastAsia="仿宋_GB2312" w:hAnsi="宋体"/>
                <w:szCs w:val="21"/>
              </w:rPr>
              <w:t>5</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1</w:t>
            </w:r>
            <w:r>
              <w:rPr>
                <w:rFonts w:ascii="仿宋_GB2312" w:eastAsia="仿宋_GB2312" w:hAnsi="宋体"/>
                <w:szCs w:val="21"/>
              </w:rPr>
              <w:t>6</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F45C27">
              <w:rPr>
                <w:rFonts w:ascii="仿宋_GB2312" w:eastAsia="仿宋_GB2312" w:hAnsi="宋体" w:hint="eastAsia"/>
                <w:szCs w:val="21"/>
              </w:rPr>
              <w:t>二十</w:t>
            </w:r>
            <w:r>
              <w:rPr>
                <w:rFonts w:ascii="仿宋_GB2312" w:eastAsia="仿宋_GB2312" w:hAnsi="宋体" w:hint="eastAsia"/>
                <w:szCs w:val="21"/>
              </w:rPr>
              <w:t>一</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19</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20</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22</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23</w:t>
            </w:r>
          </w:p>
        </w:tc>
        <w:tc>
          <w:tcPr>
            <w:tcW w:w="4442" w:type="dxa"/>
            <w:vAlign w:val="center"/>
          </w:tcPr>
          <w:p w:rsidR="006B1184" w:rsidRPr="00E06091" w:rsidRDefault="006B1184" w:rsidP="00293BE0">
            <w:pPr>
              <w:spacing w:line="360" w:lineRule="exact"/>
              <w:rPr>
                <w:rFonts w:ascii="仿宋_GB2312" w:eastAsia="仿宋_GB2312" w:hAnsi="宋体"/>
                <w:szCs w:val="21"/>
              </w:rPr>
            </w:pP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F45C27">
              <w:rPr>
                <w:rFonts w:ascii="仿宋_GB2312" w:eastAsia="仿宋_GB2312" w:hAnsi="宋体" w:hint="eastAsia"/>
                <w:szCs w:val="21"/>
              </w:rPr>
              <w:t>二十</w:t>
            </w:r>
            <w:r>
              <w:rPr>
                <w:rFonts w:ascii="仿宋_GB2312" w:eastAsia="仿宋_GB2312" w:hAnsi="宋体" w:hint="eastAsia"/>
                <w:szCs w:val="21"/>
              </w:rPr>
              <w:t>二</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24</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25</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26</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27</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E06091">
              <w:rPr>
                <w:rFonts w:ascii="仿宋_GB2312" w:eastAsia="仿宋_GB2312" w:hAnsi="宋体" w:hint="eastAsia"/>
                <w:szCs w:val="21"/>
              </w:rPr>
              <w:t>28</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2</w:t>
            </w:r>
            <w:r>
              <w:rPr>
                <w:rFonts w:ascii="仿宋_GB2312" w:eastAsia="仿宋_GB2312" w:hAnsi="宋体"/>
                <w:szCs w:val="21"/>
              </w:rPr>
              <w:t>9</w:t>
            </w: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3</w:t>
            </w:r>
            <w:r>
              <w:rPr>
                <w:rFonts w:ascii="仿宋_GB2312" w:eastAsia="仿宋_GB2312" w:hAnsi="宋体"/>
                <w:szCs w:val="21"/>
              </w:rPr>
              <w:t>0</w:t>
            </w:r>
          </w:p>
        </w:tc>
        <w:tc>
          <w:tcPr>
            <w:tcW w:w="4442" w:type="dxa"/>
            <w:vAlign w:val="center"/>
          </w:tcPr>
          <w:p w:rsidR="006B1184" w:rsidRPr="00E06091" w:rsidRDefault="006B1184" w:rsidP="00293BE0">
            <w:pPr>
              <w:spacing w:line="360" w:lineRule="exact"/>
              <w:rPr>
                <w:rFonts w:ascii="仿宋_GB2312" w:eastAsia="仿宋_GB2312" w:hAnsi="宋体"/>
                <w:szCs w:val="21"/>
              </w:rPr>
            </w:pPr>
            <w:r w:rsidRPr="00F04CBE">
              <w:rPr>
                <w:rFonts w:ascii="仿宋_GB2312" w:eastAsia="仿宋_GB2312" w:hAnsi="宋体" w:hint="eastAsia"/>
                <w:szCs w:val="21"/>
              </w:rPr>
              <w:t>期末考试。</w:t>
            </w:r>
          </w:p>
        </w:tc>
      </w:tr>
      <w:tr w:rsidR="006B1184" w:rsidRPr="00E06091" w:rsidTr="00DB1C20">
        <w:trPr>
          <w:trHeight w:val="90"/>
          <w:jc w:val="center"/>
        </w:trPr>
        <w:tc>
          <w:tcPr>
            <w:tcW w:w="919" w:type="dxa"/>
            <w:vAlign w:val="center"/>
          </w:tcPr>
          <w:p w:rsidR="006B1184" w:rsidRPr="00E06091" w:rsidRDefault="006B1184" w:rsidP="00293BE0">
            <w:pPr>
              <w:spacing w:line="360" w:lineRule="exact"/>
              <w:jc w:val="center"/>
              <w:rPr>
                <w:rFonts w:ascii="仿宋_GB2312" w:eastAsia="仿宋_GB2312" w:hAnsi="宋体"/>
                <w:szCs w:val="21"/>
              </w:rPr>
            </w:pPr>
            <w:r w:rsidRPr="00F45C27">
              <w:rPr>
                <w:rFonts w:ascii="仿宋_GB2312" w:eastAsia="仿宋_GB2312" w:hAnsi="宋体" w:hint="eastAsia"/>
                <w:szCs w:val="21"/>
              </w:rPr>
              <w:t>二十</w:t>
            </w:r>
            <w:r>
              <w:rPr>
                <w:rFonts w:ascii="仿宋_GB2312" w:eastAsia="仿宋_GB2312" w:hAnsi="宋体" w:hint="eastAsia"/>
                <w:szCs w:val="21"/>
              </w:rPr>
              <w:t>三</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3</w:t>
            </w:r>
            <w:r>
              <w:rPr>
                <w:rFonts w:ascii="仿宋_GB2312" w:eastAsia="仿宋_GB2312" w:hAnsi="宋体"/>
                <w:szCs w:val="21"/>
              </w:rPr>
              <w:t>1</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sidRPr="00F04CBE">
              <w:rPr>
                <w:rFonts w:ascii="仿宋_GB2312" w:eastAsia="仿宋_GB2312" w:hAnsi="宋体"/>
                <w:szCs w:val="21"/>
              </w:rPr>
              <w:t>1/</w:t>
            </w:r>
            <w:r>
              <w:rPr>
                <w:rFonts w:ascii="仿宋_GB2312" w:eastAsia="仿宋_GB2312" w:hAnsi="宋体"/>
                <w:szCs w:val="21"/>
              </w:rPr>
              <w:t>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2</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r>
              <w:rPr>
                <w:rFonts w:ascii="仿宋_GB2312" w:eastAsia="仿宋_GB2312" w:hAnsi="宋体" w:hint="eastAsia"/>
                <w:szCs w:val="21"/>
              </w:rPr>
              <w:t>3</w:t>
            </w: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p>
        </w:tc>
        <w:tc>
          <w:tcPr>
            <w:tcW w:w="660" w:type="dxa"/>
            <w:vAlign w:val="center"/>
          </w:tcPr>
          <w:p w:rsidR="006B1184" w:rsidRPr="00E06091" w:rsidRDefault="006B1184" w:rsidP="00293BE0">
            <w:pPr>
              <w:spacing w:line="360" w:lineRule="exact"/>
              <w:jc w:val="center"/>
              <w:rPr>
                <w:rFonts w:ascii="仿宋_GB2312" w:eastAsia="仿宋_GB2312" w:hAnsi="宋体"/>
                <w:szCs w:val="21"/>
              </w:rPr>
            </w:pPr>
          </w:p>
        </w:tc>
        <w:tc>
          <w:tcPr>
            <w:tcW w:w="666" w:type="dxa"/>
            <w:vAlign w:val="center"/>
          </w:tcPr>
          <w:p w:rsidR="006B1184" w:rsidRPr="00E06091" w:rsidRDefault="006B1184" w:rsidP="00293BE0">
            <w:pPr>
              <w:spacing w:line="360" w:lineRule="exact"/>
              <w:jc w:val="center"/>
              <w:rPr>
                <w:rFonts w:ascii="仿宋_GB2312" w:eastAsia="仿宋_GB2312" w:hAnsi="宋体"/>
                <w:szCs w:val="21"/>
              </w:rPr>
            </w:pPr>
          </w:p>
        </w:tc>
        <w:tc>
          <w:tcPr>
            <w:tcW w:w="4442" w:type="dxa"/>
            <w:vAlign w:val="center"/>
          </w:tcPr>
          <w:p w:rsidR="006B1184" w:rsidRPr="00E06091" w:rsidRDefault="006B1184" w:rsidP="00293BE0">
            <w:pPr>
              <w:spacing w:line="360" w:lineRule="exact"/>
              <w:rPr>
                <w:rFonts w:ascii="仿宋_GB2312" w:eastAsia="仿宋_GB2312" w:hAnsi="宋体"/>
                <w:szCs w:val="21"/>
              </w:rPr>
            </w:pPr>
            <w:r>
              <w:rPr>
                <w:rFonts w:ascii="仿宋_GB2312" w:eastAsia="仿宋_GB2312" w:hAnsi="宋体"/>
                <w:szCs w:val="21"/>
              </w:rPr>
              <w:t>4</w:t>
            </w:r>
            <w:r w:rsidRPr="00F04CBE">
              <w:rPr>
                <w:rFonts w:ascii="仿宋_GB2312" w:eastAsia="仿宋_GB2312" w:hAnsi="宋体" w:hint="eastAsia"/>
                <w:szCs w:val="21"/>
              </w:rPr>
              <w:t>日寒假开始。</w:t>
            </w:r>
          </w:p>
        </w:tc>
      </w:tr>
    </w:tbl>
    <w:p w:rsidR="006B1184" w:rsidRDefault="006B1184" w:rsidP="00DB1C20">
      <w:pPr>
        <w:spacing w:line="20" w:lineRule="exact"/>
        <w:rPr>
          <w:rFonts w:ascii="楷体" w:eastAsia="楷体" w:hAnsi="楷体"/>
          <w:sz w:val="24"/>
        </w:rPr>
      </w:pPr>
    </w:p>
    <w:p w:rsidR="006B1184" w:rsidRDefault="006B1184" w:rsidP="006B1184">
      <w:pPr>
        <w:spacing w:line="20" w:lineRule="exact"/>
        <w:rPr>
          <w:rFonts w:ascii="仿宋_GB2312" w:eastAsia="仿宋_GB2312"/>
          <w:sz w:val="32"/>
          <w:szCs w:val="32"/>
        </w:rPr>
      </w:pPr>
    </w:p>
    <w:p w:rsidR="006B1184" w:rsidRDefault="006B1184" w:rsidP="006B1184">
      <w:pPr>
        <w:spacing w:line="20" w:lineRule="exact"/>
        <w:rPr>
          <w:rFonts w:ascii="仿宋_GB2312" w:eastAsia="仿宋_GB2312"/>
          <w:sz w:val="32"/>
          <w:szCs w:val="32"/>
        </w:rPr>
      </w:pPr>
    </w:p>
    <w:p w:rsidR="00250C1B" w:rsidRDefault="00250C1B">
      <w:pPr>
        <w:spacing w:line="20" w:lineRule="exact"/>
        <w:rPr>
          <w:rFonts w:ascii="仿宋_GB2312" w:eastAsia="仿宋_GB2312"/>
          <w:sz w:val="32"/>
          <w:szCs w:val="32"/>
        </w:rPr>
      </w:pPr>
    </w:p>
    <w:p w:rsidR="00250C1B" w:rsidRDefault="00250C1B">
      <w:pPr>
        <w:spacing w:line="20" w:lineRule="exact"/>
        <w:rPr>
          <w:rFonts w:ascii="仿宋_GB2312" w:eastAsia="仿宋_GB2312"/>
          <w:sz w:val="32"/>
          <w:szCs w:val="32"/>
        </w:rPr>
      </w:pPr>
    </w:p>
    <w:sectPr w:rsidR="00250C1B" w:rsidSect="00E06091">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95" w:rsidRDefault="00210A95">
      <w:r>
        <w:separator/>
      </w:r>
    </w:p>
  </w:endnote>
  <w:endnote w:type="continuationSeparator" w:id="0">
    <w:p w:rsidR="00210A95" w:rsidRDefault="0021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汉仪书宋二KW"/>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altName w:val="Arial"/>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55205"/>
    </w:sdtPr>
    <w:sdtEndPr/>
    <w:sdtContent>
      <w:p w:rsidR="00250C1B" w:rsidRDefault="008119BA">
        <w:pPr>
          <w:pStyle w:val="a7"/>
          <w:jc w:val="right"/>
        </w:pPr>
        <w:r>
          <w:fldChar w:fldCharType="begin"/>
        </w:r>
        <w:r>
          <w:instrText>PAGE   \* MERGEFORMAT</w:instrText>
        </w:r>
        <w:r>
          <w:fldChar w:fldCharType="separate"/>
        </w:r>
        <w:r w:rsidR="00213254" w:rsidRPr="00213254">
          <w:rPr>
            <w:noProof/>
            <w:lang w:val="zh-CN"/>
          </w:rPr>
          <w:t>-</w:t>
        </w:r>
        <w:r w:rsidR="00213254">
          <w:rPr>
            <w:noProof/>
          </w:rPr>
          <w:t xml:space="preserve"> 7 -</w:t>
        </w:r>
        <w:r>
          <w:fldChar w:fldCharType="end"/>
        </w:r>
      </w:p>
    </w:sdtContent>
  </w:sdt>
  <w:p w:rsidR="00250C1B" w:rsidRDefault="00250C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95" w:rsidRDefault="00210A95">
      <w:r>
        <w:separator/>
      </w:r>
    </w:p>
  </w:footnote>
  <w:footnote w:type="continuationSeparator" w:id="0">
    <w:p w:rsidR="00210A95" w:rsidRDefault="0021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0C"/>
    <w:rsid w:val="00003AE2"/>
    <w:rsid w:val="000724F2"/>
    <w:rsid w:val="000728A4"/>
    <w:rsid w:val="00087038"/>
    <w:rsid w:val="00097196"/>
    <w:rsid w:val="000B55A7"/>
    <w:rsid w:val="000C04C9"/>
    <w:rsid w:val="000C6101"/>
    <w:rsid w:val="000D1D87"/>
    <w:rsid w:val="000E1D26"/>
    <w:rsid w:val="000E35A3"/>
    <w:rsid w:val="000E737D"/>
    <w:rsid w:val="001001F9"/>
    <w:rsid w:val="001048B4"/>
    <w:rsid w:val="00135F8A"/>
    <w:rsid w:val="00184BA4"/>
    <w:rsid w:val="00187080"/>
    <w:rsid w:val="001953FA"/>
    <w:rsid w:val="00195AEF"/>
    <w:rsid w:val="0019617C"/>
    <w:rsid w:val="001A15F5"/>
    <w:rsid w:val="001D2EC1"/>
    <w:rsid w:val="001E05B5"/>
    <w:rsid w:val="001E755A"/>
    <w:rsid w:val="00210A95"/>
    <w:rsid w:val="00213254"/>
    <w:rsid w:val="0023036C"/>
    <w:rsid w:val="00242024"/>
    <w:rsid w:val="002439FE"/>
    <w:rsid w:val="00250C1B"/>
    <w:rsid w:val="00262CD5"/>
    <w:rsid w:val="00291063"/>
    <w:rsid w:val="002C2FA6"/>
    <w:rsid w:val="002C6659"/>
    <w:rsid w:val="002D77AB"/>
    <w:rsid w:val="002F4AA5"/>
    <w:rsid w:val="00304AEA"/>
    <w:rsid w:val="00305D72"/>
    <w:rsid w:val="00324D24"/>
    <w:rsid w:val="00330196"/>
    <w:rsid w:val="00333B05"/>
    <w:rsid w:val="003360BA"/>
    <w:rsid w:val="0036576D"/>
    <w:rsid w:val="00370367"/>
    <w:rsid w:val="00383031"/>
    <w:rsid w:val="00383FD6"/>
    <w:rsid w:val="003B6537"/>
    <w:rsid w:val="003C47DC"/>
    <w:rsid w:val="003D079D"/>
    <w:rsid w:val="003D66A7"/>
    <w:rsid w:val="0040590F"/>
    <w:rsid w:val="00405B77"/>
    <w:rsid w:val="00411A98"/>
    <w:rsid w:val="00412BF6"/>
    <w:rsid w:val="004336F4"/>
    <w:rsid w:val="0046374F"/>
    <w:rsid w:val="00464204"/>
    <w:rsid w:val="00474B22"/>
    <w:rsid w:val="004929F7"/>
    <w:rsid w:val="0049567A"/>
    <w:rsid w:val="004A508F"/>
    <w:rsid w:val="004B0ECE"/>
    <w:rsid w:val="004C5639"/>
    <w:rsid w:val="004C6727"/>
    <w:rsid w:val="004D0498"/>
    <w:rsid w:val="004E1444"/>
    <w:rsid w:val="004F66BA"/>
    <w:rsid w:val="00501AEA"/>
    <w:rsid w:val="00503383"/>
    <w:rsid w:val="00507D4E"/>
    <w:rsid w:val="00511A7F"/>
    <w:rsid w:val="00513E97"/>
    <w:rsid w:val="00514E4A"/>
    <w:rsid w:val="00543E94"/>
    <w:rsid w:val="00543FC4"/>
    <w:rsid w:val="005717BB"/>
    <w:rsid w:val="00575346"/>
    <w:rsid w:val="005813DD"/>
    <w:rsid w:val="00584F7E"/>
    <w:rsid w:val="00591BA8"/>
    <w:rsid w:val="005949D2"/>
    <w:rsid w:val="00596945"/>
    <w:rsid w:val="005A40F8"/>
    <w:rsid w:val="005A4CEB"/>
    <w:rsid w:val="005A650C"/>
    <w:rsid w:val="005E665F"/>
    <w:rsid w:val="005F3DD0"/>
    <w:rsid w:val="00602D56"/>
    <w:rsid w:val="00615D81"/>
    <w:rsid w:val="00635D37"/>
    <w:rsid w:val="00640143"/>
    <w:rsid w:val="00661190"/>
    <w:rsid w:val="00664476"/>
    <w:rsid w:val="00676F7B"/>
    <w:rsid w:val="00682EEF"/>
    <w:rsid w:val="00691435"/>
    <w:rsid w:val="0069506D"/>
    <w:rsid w:val="006B1184"/>
    <w:rsid w:val="006D0579"/>
    <w:rsid w:val="006F7397"/>
    <w:rsid w:val="006F7A8E"/>
    <w:rsid w:val="00710A2C"/>
    <w:rsid w:val="00717F32"/>
    <w:rsid w:val="0073175F"/>
    <w:rsid w:val="007614E6"/>
    <w:rsid w:val="007831F5"/>
    <w:rsid w:val="007C726B"/>
    <w:rsid w:val="007D221C"/>
    <w:rsid w:val="007E3993"/>
    <w:rsid w:val="007E5B9F"/>
    <w:rsid w:val="008119BA"/>
    <w:rsid w:val="00817B11"/>
    <w:rsid w:val="00845A0C"/>
    <w:rsid w:val="00854EB8"/>
    <w:rsid w:val="00874C20"/>
    <w:rsid w:val="008920A1"/>
    <w:rsid w:val="008E41AD"/>
    <w:rsid w:val="008E72AE"/>
    <w:rsid w:val="008F61CF"/>
    <w:rsid w:val="00901B40"/>
    <w:rsid w:val="009212A6"/>
    <w:rsid w:val="00923502"/>
    <w:rsid w:val="009277A8"/>
    <w:rsid w:val="00933FA7"/>
    <w:rsid w:val="00953D7F"/>
    <w:rsid w:val="0097529D"/>
    <w:rsid w:val="009C0984"/>
    <w:rsid w:val="009F2B02"/>
    <w:rsid w:val="009F6E25"/>
    <w:rsid w:val="00A30895"/>
    <w:rsid w:val="00A34D63"/>
    <w:rsid w:val="00A5123A"/>
    <w:rsid w:val="00A80A17"/>
    <w:rsid w:val="00A95651"/>
    <w:rsid w:val="00AA1501"/>
    <w:rsid w:val="00AA1B4F"/>
    <w:rsid w:val="00AA5570"/>
    <w:rsid w:val="00AC13AA"/>
    <w:rsid w:val="00AE5FF2"/>
    <w:rsid w:val="00AF025A"/>
    <w:rsid w:val="00B1073F"/>
    <w:rsid w:val="00B123C6"/>
    <w:rsid w:val="00B23898"/>
    <w:rsid w:val="00B245AE"/>
    <w:rsid w:val="00B247C3"/>
    <w:rsid w:val="00B30DD6"/>
    <w:rsid w:val="00B40FA0"/>
    <w:rsid w:val="00B46C01"/>
    <w:rsid w:val="00B470D1"/>
    <w:rsid w:val="00B628D0"/>
    <w:rsid w:val="00B70A92"/>
    <w:rsid w:val="00B76FD0"/>
    <w:rsid w:val="00B91185"/>
    <w:rsid w:val="00BA3805"/>
    <w:rsid w:val="00BB5BA8"/>
    <w:rsid w:val="00BB6223"/>
    <w:rsid w:val="00BC02D8"/>
    <w:rsid w:val="00BD202C"/>
    <w:rsid w:val="00BE1EB3"/>
    <w:rsid w:val="00BF0402"/>
    <w:rsid w:val="00BF1B16"/>
    <w:rsid w:val="00C07E5C"/>
    <w:rsid w:val="00C26FBE"/>
    <w:rsid w:val="00C40B00"/>
    <w:rsid w:val="00C4593C"/>
    <w:rsid w:val="00C5251F"/>
    <w:rsid w:val="00C9008A"/>
    <w:rsid w:val="00CA6A2D"/>
    <w:rsid w:val="00CB3941"/>
    <w:rsid w:val="00CC4CA8"/>
    <w:rsid w:val="00D16AAB"/>
    <w:rsid w:val="00D33F16"/>
    <w:rsid w:val="00D40AF4"/>
    <w:rsid w:val="00D543EB"/>
    <w:rsid w:val="00D71E10"/>
    <w:rsid w:val="00D74A53"/>
    <w:rsid w:val="00DA1EFE"/>
    <w:rsid w:val="00DA2C5F"/>
    <w:rsid w:val="00DB1C20"/>
    <w:rsid w:val="00DB3957"/>
    <w:rsid w:val="00DB3983"/>
    <w:rsid w:val="00DE1B23"/>
    <w:rsid w:val="00E017E5"/>
    <w:rsid w:val="00E06091"/>
    <w:rsid w:val="00E1489F"/>
    <w:rsid w:val="00E270BD"/>
    <w:rsid w:val="00E45D0A"/>
    <w:rsid w:val="00E62E77"/>
    <w:rsid w:val="00E735FF"/>
    <w:rsid w:val="00E809F2"/>
    <w:rsid w:val="00E91D80"/>
    <w:rsid w:val="00EA0A40"/>
    <w:rsid w:val="00EB7C64"/>
    <w:rsid w:val="00EC6831"/>
    <w:rsid w:val="00EE287D"/>
    <w:rsid w:val="00F04CBE"/>
    <w:rsid w:val="00F10B73"/>
    <w:rsid w:val="00F14728"/>
    <w:rsid w:val="00F45C27"/>
    <w:rsid w:val="00F92C15"/>
    <w:rsid w:val="00F94174"/>
    <w:rsid w:val="00FD0804"/>
    <w:rsid w:val="1A145518"/>
    <w:rsid w:val="42910F35"/>
    <w:rsid w:val="51926313"/>
    <w:rsid w:val="612503CD"/>
    <w:rsid w:val="78ED1A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094EBAF"/>
  <w15:docId w15:val="{6C749199-7A52-401E-A165-35D36916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5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360" w:lineRule="auto"/>
      <w:ind w:firstLine="645"/>
    </w:pPr>
    <w:rPr>
      <w:rFonts w:ascii="仿宋_GB2312" w:eastAsia="仿宋_GB2312" w:hint="eastAsia"/>
      <w:sz w:val="30"/>
      <w:szCs w:val="20"/>
    </w:rPr>
  </w:style>
  <w:style w:type="paragraph" w:styleId="a5">
    <w:name w:val="Date"/>
    <w:basedOn w:val="a"/>
    <w:next w:val="a"/>
    <w:link w:val="a6"/>
    <w:rPr>
      <w:rFonts w:ascii="仿宋_GB2312" w:eastAsia="仿宋_GB2312" w:hint="eastAsia"/>
      <w:sz w:val="32"/>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c">
    <w:name w:val="Strong"/>
    <w:basedOn w:val="a0"/>
    <w:qFormat/>
    <w:rPr>
      <w:b/>
      <w:bCs/>
    </w:rPr>
  </w:style>
  <w:style w:type="character" w:customStyle="1" w:styleId="a4">
    <w:name w:val="正文文本缩进 字符"/>
    <w:basedOn w:val="a0"/>
    <w:link w:val="a3"/>
    <w:rPr>
      <w:rFonts w:ascii="仿宋_GB2312" w:eastAsia="仿宋_GB2312"/>
      <w:kern w:val="2"/>
      <w:sz w:val="30"/>
    </w:rPr>
  </w:style>
  <w:style w:type="character" w:customStyle="1" w:styleId="a6">
    <w:name w:val="日期 字符"/>
    <w:basedOn w:val="a0"/>
    <w:link w:val="a5"/>
    <w:qFormat/>
    <w:rPr>
      <w:rFonts w:ascii="仿宋_GB2312" w:eastAsia="仿宋_GB2312"/>
      <w:kern w:val="2"/>
      <w:sz w:val="32"/>
      <w:szCs w:val="24"/>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paragraph" w:customStyle="1" w:styleId="ParaCharCharCharCharCharCharCharCharChar1CharCharCharChar">
    <w:name w:val="默认段落字体 Para Char Char Char Char Char Char Char Char Char1 Char Char Char Char"/>
    <w:basedOn w:val="a"/>
    <w:qFormat/>
  </w:style>
  <w:style w:type="paragraph" w:styleId="ad">
    <w:name w:val="Balloon Text"/>
    <w:basedOn w:val="a"/>
    <w:link w:val="ae"/>
    <w:semiHidden/>
    <w:unhideWhenUsed/>
    <w:rsid w:val="00BD202C"/>
    <w:rPr>
      <w:sz w:val="18"/>
      <w:szCs w:val="18"/>
    </w:rPr>
  </w:style>
  <w:style w:type="character" w:customStyle="1" w:styleId="ae">
    <w:name w:val="批注框文本 字符"/>
    <w:basedOn w:val="a0"/>
    <w:link w:val="ad"/>
    <w:semiHidden/>
    <w:rsid w:val="00BD20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667</Words>
  <Characters>3807</Characters>
  <Application>Microsoft Office Word</Application>
  <DocSecurity>0</DocSecurity>
  <Lines>31</Lines>
  <Paragraphs>8</Paragraphs>
  <ScaleCrop>false</ScaleCrop>
  <Company>微软中国</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ShengJT</cp:lastModifiedBy>
  <cp:revision>3</cp:revision>
  <dcterms:created xsi:type="dcterms:W3CDTF">2023-05-08T03:53:00Z</dcterms:created>
  <dcterms:modified xsi:type="dcterms:W3CDTF">2023-05-08T03:57:00Z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